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9D5D22" w14:textId="77777777" w:rsidR="00B21632" w:rsidRPr="00B21632" w:rsidRDefault="00B21632" w:rsidP="00B21632">
      <w:pPr>
        <w:rPr>
          <w:rFonts w:ascii="Times New Roman" w:hAnsi="Times New Roman" w:cs="Times New Roman"/>
          <w:b/>
          <w:bCs/>
        </w:rPr>
      </w:pPr>
      <w:r w:rsidRPr="00B21632">
        <w:rPr>
          <w:rFonts w:ascii="Times New Roman" w:hAnsi="Times New Roman" w:cs="Times New Roman"/>
          <w:b/>
          <w:bCs/>
        </w:rPr>
        <w:t>California Agriculture Takes Flight: A Guide to Drone Spray Pilot Certification</w:t>
      </w:r>
    </w:p>
    <w:p w14:paraId="1C2FAFA2" w14:textId="14DD7727" w:rsidR="00B21632" w:rsidRPr="00B21632" w:rsidRDefault="00B21632" w:rsidP="002F5879">
      <w:pPr>
        <w:rPr>
          <w:rFonts w:ascii="Times New Roman" w:hAnsi="Times New Roman" w:cs="Times New Roman"/>
        </w:rPr>
      </w:pPr>
      <w:r w:rsidRPr="00B21632">
        <w:rPr>
          <w:rFonts w:ascii="Times New Roman" w:hAnsi="Times New Roman" w:cs="Times New Roman"/>
        </w:rPr>
        <w:t>May 29, 2025</w:t>
      </w:r>
    </w:p>
    <w:p w14:paraId="05BC3492" w14:textId="688D9F93" w:rsidR="002F5879" w:rsidRPr="00B21632" w:rsidRDefault="002F5879" w:rsidP="002F5879">
      <w:pPr>
        <w:rPr>
          <w:rFonts w:ascii="Times New Roman" w:hAnsi="Times New Roman" w:cs="Times New Roman"/>
        </w:rPr>
      </w:pPr>
      <w:r w:rsidRPr="00B21632">
        <w:rPr>
          <w:rFonts w:ascii="Times New Roman" w:hAnsi="Times New Roman" w:cs="Times New Roman"/>
        </w:rPr>
        <w:t>Drone use in agriculture is rapidly expanding across the United States. While drones were initially adopted for imagery, vegetation indices, and hotspot detection for variable rate applications, their role is evolving. Increasingly, drones are being used for chemical applications in crop production, a trend that is gaining momentum in key agricultural regions such as the Salinas Valley.</w:t>
      </w:r>
    </w:p>
    <w:p w14:paraId="6A690D21" w14:textId="08E15B9B" w:rsidR="00575B08" w:rsidRPr="00B21632" w:rsidRDefault="00575B08" w:rsidP="00575B08">
      <w:pPr>
        <w:rPr>
          <w:rFonts w:ascii="Times New Roman" w:hAnsi="Times New Roman" w:cs="Times New Roman"/>
        </w:rPr>
      </w:pPr>
      <w:r w:rsidRPr="00B21632">
        <w:rPr>
          <w:rFonts w:ascii="Times New Roman" w:hAnsi="Times New Roman" w:cs="Times New Roman"/>
        </w:rPr>
        <w:t xml:space="preserve">Aerial spraying has traditionally been used to address issues such as wet fields or tall crops that impede tractor access. Manned aircraft, particularly helicopters, once provided these functions, but their employment is waning due to pilot shortages, safety risks, insurance costs, and legislative limits. In contrast, drones provide a safer, more accessible, and cost-effective solution, particularly for intensive, high-value specialty crops under heavy insect and weed </w:t>
      </w:r>
      <w:r w:rsidR="006C6075" w:rsidRPr="00B21632">
        <w:rPr>
          <w:rFonts w:ascii="Times New Roman" w:hAnsi="Times New Roman" w:cs="Times New Roman"/>
        </w:rPr>
        <w:t>pressure</w:t>
      </w:r>
      <w:r w:rsidRPr="00B21632">
        <w:rPr>
          <w:rFonts w:ascii="Times New Roman" w:hAnsi="Times New Roman" w:cs="Times New Roman"/>
        </w:rPr>
        <w:t>.</w:t>
      </w:r>
    </w:p>
    <w:p w14:paraId="4C81B3AD" w14:textId="5B5D6531" w:rsidR="00971381" w:rsidRPr="00B21632" w:rsidRDefault="00971381" w:rsidP="00CF556E">
      <w:pPr>
        <w:rPr>
          <w:rFonts w:ascii="Times New Roman" w:hAnsi="Times New Roman" w:cs="Times New Roman"/>
        </w:rPr>
      </w:pPr>
      <w:r w:rsidRPr="00B21632">
        <w:rPr>
          <w:rFonts w:ascii="Times New Roman" w:hAnsi="Times New Roman" w:cs="Times New Roman"/>
        </w:rPr>
        <w:t>As demand grows, local production operations</w:t>
      </w:r>
      <w:r w:rsidR="0066149E" w:rsidRPr="00B21632">
        <w:rPr>
          <w:rFonts w:ascii="Times New Roman" w:hAnsi="Times New Roman" w:cs="Times New Roman"/>
        </w:rPr>
        <w:t>,</w:t>
      </w:r>
      <w:r w:rsidRPr="00B21632">
        <w:rPr>
          <w:rFonts w:ascii="Times New Roman" w:hAnsi="Times New Roman" w:cs="Times New Roman"/>
        </w:rPr>
        <w:t xml:space="preserve"> agronomy service providers</w:t>
      </w:r>
      <w:r w:rsidR="0066149E" w:rsidRPr="00B21632">
        <w:rPr>
          <w:rFonts w:ascii="Times New Roman" w:hAnsi="Times New Roman" w:cs="Times New Roman"/>
        </w:rPr>
        <w:t>, and industry</w:t>
      </w:r>
      <w:r w:rsidRPr="00B21632">
        <w:rPr>
          <w:rFonts w:ascii="Times New Roman" w:hAnsi="Times New Roman" w:cs="Times New Roman"/>
        </w:rPr>
        <w:t xml:space="preserve"> are actively seeking certified individuals to fill this workforce gap. If you're interested in joining this growing field, it's essential to understand the certifications required to legally operate drones for pesticide applications.</w:t>
      </w:r>
    </w:p>
    <w:p w14:paraId="5D563AA4" w14:textId="4883EC4D" w:rsidR="00CC7FF2" w:rsidRPr="00B21632" w:rsidRDefault="00B21632" w:rsidP="00CF556E">
      <w:pPr>
        <w:rPr>
          <w:rFonts w:ascii="Times New Roman" w:hAnsi="Times New Roman" w:cs="Times New Roman"/>
          <w:b/>
          <w:bCs/>
        </w:rPr>
      </w:pPr>
      <w:r w:rsidRPr="00B21632">
        <w:rPr>
          <w:rFonts w:ascii="Times New Roman" w:hAnsi="Times New Roman" w:cs="Times New Roman"/>
          <w:noProof/>
        </w:rPr>
        <w:drawing>
          <wp:anchor distT="0" distB="0" distL="114300" distR="114300" simplePos="0" relativeHeight="251658240" behindDoc="0" locked="0" layoutInCell="1" allowOverlap="1" wp14:anchorId="0C5A6AED" wp14:editId="0F30D110">
            <wp:simplePos x="0" y="0"/>
            <wp:positionH relativeFrom="column">
              <wp:posOffset>2759075</wp:posOffset>
            </wp:positionH>
            <wp:positionV relativeFrom="paragraph">
              <wp:posOffset>175895</wp:posOffset>
            </wp:positionV>
            <wp:extent cx="3000375" cy="3456305"/>
            <wp:effectExtent l="0" t="0" r="0" b="0"/>
            <wp:wrapSquare wrapText="bothSides"/>
            <wp:docPr id="1600753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753225" name="Picture 1600753225"/>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00375" cy="3456305"/>
                    </a:xfrm>
                    <a:prstGeom prst="rect">
                      <a:avLst/>
                    </a:prstGeom>
                  </pic:spPr>
                </pic:pic>
              </a:graphicData>
            </a:graphic>
            <wp14:sizeRelH relativeFrom="page">
              <wp14:pctWidth>0</wp14:pctWidth>
            </wp14:sizeRelH>
            <wp14:sizeRelV relativeFrom="page">
              <wp14:pctHeight>0</wp14:pctHeight>
            </wp14:sizeRelV>
          </wp:anchor>
        </w:drawing>
      </w:r>
      <w:r w:rsidR="00971381" w:rsidRPr="00B21632">
        <w:rPr>
          <w:rFonts w:ascii="Times New Roman" w:hAnsi="Times New Roman" w:cs="Times New Roman"/>
          <w:b/>
          <w:bCs/>
        </w:rPr>
        <w:t>Step by Step Certification Process</w:t>
      </w:r>
    </w:p>
    <w:p w14:paraId="0385810B" w14:textId="77777777" w:rsidR="00CC7FF2" w:rsidRPr="00B21632" w:rsidRDefault="00CC7FF2" w:rsidP="00CF556E">
      <w:pPr>
        <w:rPr>
          <w:rFonts w:ascii="Times New Roman" w:hAnsi="Times New Roman" w:cs="Times New Roman"/>
        </w:rPr>
      </w:pPr>
      <w:r w:rsidRPr="00B21632">
        <w:rPr>
          <w:rFonts w:ascii="Times New Roman" w:hAnsi="Times New Roman" w:cs="Times New Roman"/>
        </w:rPr>
        <w:t>To operate drones legally and safely in agricultural spraying, you must complete a series of certifications through both federal and state agencies. Below is a step-by-step roadmap to help you navigate this process.</w:t>
      </w:r>
    </w:p>
    <w:p w14:paraId="75B9869D" w14:textId="7C9BE3F7"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Step 1: Obtain FAA Part 107 License</w:t>
      </w:r>
    </w:p>
    <w:p w14:paraId="708F1D22" w14:textId="77777777" w:rsidR="00144B80" w:rsidRPr="00B21632" w:rsidRDefault="00144B80" w:rsidP="00CF556E">
      <w:pPr>
        <w:rPr>
          <w:rFonts w:ascii="Times New Roman" w:hAnsi="Times New Roman" w:cs="Times New Roman"/>
        </w:rPr>
      </w:pPr>
      <w:r w:rsidRPr="00B21632">
        <w:rPr>
          <w:rFonts w:ascii="Times New Roman" w:hAnsi="Times New Roman" w:cs="Times New Roman"/>
        </w:rPr>
        <w:t>The first step toward becoming a certified drone spray pilot is securing the FAA Part 107 Remote Pilot Certificate. This license allows you to operate drones for commercial purposes within U.S. airspace.</w:t>
      </w:r>
    </w:p>
    <w:p w14:paraId="4295E726" w14:textId="60EFF4CC" w:rsidR="00CF556E" w:rsidRPr="00B21632" w:rsidRDefault="00CF556E" w:rsidP="00CF556E">
      <w:pPr>
        <w:rPr>
          <w:rFonts w:ascii="Times New Roman" w:hAnsi="Times New Roman" w:cs="Times New Roman"/>
        </w:rPr>
      </w:pPr>
      <w:r w:rsidRPr="00B21632">
        <w:rPr>
          <w:rFonts w:ascii="Times New Roman" w:hAnsi="Times New Roman" w:cs="Times New Roman"/>
          <w:b/>
          <w:bCs/>
        </w:rPr>
        <w:t>Eligibility:</w:t>
      </w:r>
    </w:p>
    <w:p w14:paraId="0BD16E2E" w14:textId="532EFB42" w:rsidR="00CF556E" w:rsidRPr="00B21632" w:rsidRDefault="00CF556E" w:rsidP="00CF556E">
      <w:pPr>
        <w:numPr>
          <w:ilvl w:val="0"/>
          <w:numId w:val="10"/>
        </w:numPr>
        <w:rPr>
          <w:rFonts w:ascii="Times New Roman" w:hAnsi="Times New Roman" w:cs="Times New Roman"/>
        </w:rPr>
      </w:pPr>
      <w:r w:rsidRPr="00B21632">
        <w:rPr>
          <w:rFonts w:ascii="Times New Roman" w:hAnsi="Times New Roman" w:cs="Times New Roman"/>
        </w:rPr>
        <w:t>Must be at least 16 years old.</w:t>
      </w:r>
    </w:p>
    <w:p w14:paraId="7C7C9839" w14:textId="1B0CF074" w:rsidR="00CF556E" w:rsidRPr="00B21632" w:rsidRDefault="00CF556E" w:rsidP="00CF556E">
      <w:pPr>
        <w:numPr>
          <w:ilvl w:val="0"/>
          <w:numId w:val="10"/>
        </w:numPr>
        <w:rPr>
          <w:rFonts w:ascii="Times New Roman" w:hAnsi="Times New Roman" w:cs="Times New Roman"/>
        </w:rPr>
      </w:pPr>
      <w:r w:rsidRPr="00B21632">
        <w:rPr>
          <w:rFonts w:ascii="Times New Roman" w:hAnsi="Times New Roman" w:cs="Times New Roman"/>
        </w:rPr>
        <w:t>Must be able to read, write, and understand English.</w:t>
      </w:r>
    </w:p>
    <w:p w14:paraId="52E8C7C7" w14:textId="0C33D284" w:rsidR="00CF556E" w:rsidRPr="00B21632" w:rsidRDefault="00CF556E" w:rsidP="00CF556E">
      <w:pPr>
        <w:rPr>
          <w:rFonts w:ascii="Times New Roman" w:hAnsi="Times New Roman" w:cs="Times New Roman"/>
        </w:rPr>
      </w:pPr>
      <w:r w:rsidRPr="00B21632">
        <w:rPr>
          <w:rFonts w:ascii="Times New Roman" w:hAnsi="Times New Roman" w:cs="Times New Roman"/>
          <w:b/>
          <w:bCs/>
        </w:rPr>
        <w:t>Steps:</w:t>
      </w:r>
    </w:p>
    <w:p w14:paraId="47450DE9" w14:textId="7DA83EC2" w:rsidR="00CF556E" w:rsidRPr="00B21632" w:rsidRDefault="00CF556E" w:rsidP="00CF556E">
      <w:pPr>
        <w:numPr>
          <w:ilvl w:val="0"/>
          <w:numId w:val="11"/>
        </w:numPr>
        <w:rPr>
          <w:rFonts w:ascii="Times New Roman" w:hAnsi="Times New Roman" w:cs="Times New Roman"/>
        </w:rPr>
      </w:pPr>
      <w:r w:rsidRPr="00B21632">
        <w:rPr>
          <w:rFonts w:ascii="Times New Roman" w:hAnsi="Times New Roman" w:cs="Times New Roman"/>
        </w:rPr>
        <w:lastRenderedPageBreak/>
        <w:t>Create a profile on the Integrated Airman Certification and Rating Application (</w:t>
      </w:r>
      <w:hyperlink r:id="rId6" w:history="1">
        <w:r w:rsidRPr="00B21632">
          <w:rPr>
            <w:rStyle w:val="Hyperlink"/>
            <w:rFonts w:ascii="Times New Roman" w:hAnsi="Times New Roman" w:cs="Times New Roman"/>
          </w:rPr>
          <w:t>IARCA</w:t>
        </w:r>
      </w:hyperlink>
      <w:r w:rsidRPr="00B21632">
        <w:rPr>
          <w:rFonts w:ascii="Times New Roman" w:hAnsi="Times New Roman" w:cs="Times New Roman"/>
        </w:rPr>
        <w:t>) website to receive an FAA Tracking Number (FTN).</w:t>
      </w:r>
    </w:p>
    <w:p w14:paraId="3F337DB5" w14:textId="77777777" w:rsidR="00CF556E" w:rsidRPr="00B21632" w:rsidRDefault="00CF556E" w:rsidP="00CF556E">
      <w:pPr>
        <w:numPr>
          <w:ilvl w:val="0"/>
          <w:numId w:val="11"/>
        </w:numPr>
        <w:rPr>
          <w:rFonts w:ascii="Times New Roman" w:hAnsi="Times New Roman" w:cs="Times New Roman"/>
        </w:rPr>
      </w:pPr>
      <w:r w:rsidRPr="00B21632">
        <w:rPr>
          <w:rFonts w:ascii="Times New Roman" w:hAnsi="Times New Roman" w:cs="Times New Roman"/>
        </w:rPr>
        <w:t>Schedule and pass the Part 107 exam at an approved testing center.</w:t>
      </w:r>
    </w:p>
    <w:p w14:paraId="1640BB54" w14:textId="1846560B" w:rsidR="000577AF" w:rsidRPr="00B21632" w:rsidRDefault="00144B80" w:rsidP="00144B80">
      <w:pPr>
        <w:rPr>
          <w:rFonts w:ascii="Times New Roman" w:hAnsi="Times New Roman" w:cs="Times New Roman"/>
        </w:rPr>
      </w:pPr>
      <w:r w:rsidRPr="00B21632">
        <w:rPr>
          <w:rFonts w:ascii="Times New Roman" w:hAnsi="Times New Roman" w:cs="Times New Roman"/>
        </w:rPr>
        <w:t>Once you have your Part 107 license, you can legally fly drones commercially but for spraying pesticides, there’s more to do.</w:t>
      </w:r>
    </w:p>
    <w:p w14:paraId="0C8000CE" w14:textId="7439320E"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 xml:space="preserve">Step </w:t>
      </w:r>
      <w:r w:rsidR="000577AF" w:rsidRPr="00B21632">
        <w:rPr>
          <w:rFonts w:ascii="Times New Roman" w:hAnsi="Times New Roman" w:cs="Times New Roman"/>
          <w:b/>
          <w:bCs/>
        </w:rPr>
        <w:t>2</w:t>
      </w:r>
      <w:r w:rsidRPr="00B21632">
        <w:rPr>
          <w:rFonts w:ascii="Times New Roman" w:hAnsi="Times New Roman" w:cs="Times New Roman"/>
          <w:b/>
          <w:bCs/>
        </w:rPr>
        <w:t>: Register Your Drone</w:t>
      </w:r>
    </w:p>
    <w:p w14:paraId="12F6BC29" w14:textId="4BB18807" w:rsidR="00474A70" w:rsidRPr="00B21632" w:rsidRDefault="00474A70" w:rsidP="00CF556E">
      <w:pPr>
        <w:rPr>
          <w:rFonts w:ascii="Times New Roman" w:hAnsi="Times New Roman" w:cs="Times New Roman"/>
        </w:rPr>
      </w:pPr>
      <w:r w:rsidRPr="00B21632">
        <w:rPr>
          <w:rFonts w:ascii="Times New Roman" w:hAnsi="Times New Roman" w:cs="Times New Roman"/>
        </w:rPr>
        <w:t>With your FAA Part 107 license in hand, the next step is to register your drone. Proper registration is a legal requirement for all commercial drone operators.</w:t>
      </w:r>
    </w:p>
    <w:p w14:paraId="7B351E39" w14:textId="73563F0B" w:rsidR="00CF556E" w:rsidRPr="00B21632" w:rsidRDefault="00CF556E" w:rsidP="00CF556E">
      <w:pPr>
        <w:numPr>
          <w:ilvl w:val="0"/>
          <w:numId w:val="13"/>
        </w:numPr>
        <w:rPr>
          <w:rFonts w:ascii="Times New Roman" w:hAnsi="Times New Roman" w:cs="Times New Roman"/>
        </w:rPr>
      </w:pPr>
      <w:r w:rsidRPr="00B21632">
        <w:rPr>
          <w:rFonts w:ascii="Times New Roman" w:hAnsi="Times New Roman" w:cs="Times New Roman"/>
        </w:rPr>
        <w:t xml:space="preserve">For drones under 55 </w:t>
      </w:r>
      <w:r w:rsidR="002F5879" w:rsidRPr="00B21632">
        <w:rPr>
          <w:rFonts w:ascii="Times New Roman" w:hAnsi="Times New Roman" w:cs="Times New Roman"/>
        </w:rPr>
        <w:t>lbs.,</w:t>
      </w:r>
      <w:r w:rsidRPr="00B21632">
        <w:rPr>
          <w:rFonts w:ascii="Times New Roman" w:hAnsi="Times New Roman" w:cs="Times New Roman"/>
        </w:rPr>
        <w:t xml:space="preserve"> </w:t>
      </w:r>
      <w:r w:rsidR="002F5879" w:rsidRPr="00B21632">
        <w:rPr>
          <w:rFonts w:ascii="Times New Roman" w:hAnsi="Times New Roman" w:cs="Times New Roman"/>
        </w:rPr>
        <w:t>r</w:t>
      </w:r>
      <w:r w:rsidRPr="00B21632">
        <w:rPr>
          <w:rFonts w:ascii="Times New Roman" w:hAnsi="Times New Roman" w:cs="Times New Roman"/>
        </w:rPr>
        <w:t xml:space="preserve">egister online via the </w:t>
      </w:r>
      <w:hyperlink r:id="rId7" w:anchor="/" w:history="1">
        <w:r w:rsidR="002F5879" w:rsidRPr="00B21632">
          <w:rPr>
            <w:rStyle w:val="Hyperlink"/>
            <w:rFonts w:ascii="Times New Roman" w:hAnsi="Times New Roman" w:cs="Times New Roman"/>
          </w:rPr>
          <w:t>FAA Drone Zone</w:t>
        </w:r>
      </w:hyperlink>
      <w:r w:rsidRPr="00B21632">
        <w:rPr>
          <w:rFonts w:ascii="Times New Roman" w:hAnsi="Times New Roman" w:cs="Times New Roman"/>
        </w:rPr>
        <w:t xml:space="preserve"> with the drone’s serial and manufacturer numbers.</w:t>
      </w:r>
    </w:p>
    <w:p w14:paraId="3FD55B41" w14:textId="7BB1BED6" w:rsidR="00CF556E" w:rsidRPr="00B21632" w:rsidRDefault="00CF556E" w:rsidP="00CF556E">
      <w:pPr>
        <w:numPr>
          <w:ilvl w:val="0"/>
          <w:numId w:val="13"/>
        </w:numPr>
        <w:rPr>
          <w:rFonts w:ascii="Times New Roman" w:hAnsi="Times New Roman" w:cs="Times New Roman"/>
        </w:rPr>
      </w:pPr>
      <w:r w:rsidRPr="00B21632">
        <w:rPr>
          <w:rFonts w:ascii="Times New Roman" w:hAnsi="Times New Roman" w:cs="Times New Roman"/>
        </w:rPr>
        <w:t xml:space="preserve">For drones over 55 </w:t>
      </w:r>
      <w:r w:rsidR="002F5879" w:rsidRPr="00B21632">
        <w:rPr>
          <w:rFonts w:ascii="Times New Roman" w:hAnsi="Times New Roman" w:cs="Times New Roman"/>
        </w:rPr>
        <w:t>lbs.</w:t>
      </w:r>
    </w:p>
    <w:p w14:paraId="56256E27" w14:textId="7874D7C2" w:rsidR="00CF556E" w:rsidRPr="00B21632" w:rsidRDefault="00CF556E" w:rsidP="00CF556E">
      <w:pPr>
        <w:numPr>
          <w:ilvl w:val="1"/>
          <w:numId w:val="13"/>
        </w:numPr>
        <w:rPr>
          <w:rFonts w:ascii="Times New Roman" w:hAnsi="Times New Roman" w:cs="Times New Roman"/>
        </w:rPr>
      </w:pPr>
      <w:r w:rsidRPr="00B21632">
        <w:rPr>
          <w:rFonts w:ascii="Times New Roman" w:hAnsi="Times New Roman" w:cs="Times New Roman"/>
        </w:rPr>
        <w:t xml:space="preserve">Complete forms </w:t>
      </w:r>
      <w:hyperlink r:id="rId8" w:history="1">
        <w:r w:rsidRPr="00B21632">
          <w:rPr>
            <w:rStyle w:val="Hyperlink"/>
            <w:rFonts w:ascii="Times New Roman" w:hAnsi="Times New Roman" w:cs="Times New Roman"/>
          </w:rPr>
          <w:t>8050-1</w:t>
        </w:r>
      </w:hyperlink>
      <w:r w:rsidRPr="00B21632">
        <w:rPr>
          <w:rFonts w:ascii="Times New Roman" w:hAnsi="Times New Roman" w:cs="Times New Roman"/>
        </w:rPr>
        <w:t xml:space="preserve">, </w:t>
      </w:r>
      <w:hyperlink r:id="rId9" w:history="1">
        <w:r w:rsidRPr="00B21632">
          <w:rPr>
            <w:rStyle w:val="Hyperlink"/>
            <w:rFonts w:ascii="Times New Roman" w:hAnsi="Times New Roman" w:cs="Times New Roman"/>
          </w:rPr>
          <w:t>notarized Affidavit of Ownership</w:t>
        </w:r>
      </w:hyperlink>
      <w:r w:rsidRPr="00B21632">
        <w:rPr>
          <w:rFonts w:ascii="Times New Roman" w:hAnsi="Times New Roman" w:cs="Times New Roman"/>
        </w:rPr>
        <w:t xml:space="preserve"> and aircraft bill of </w:t>
      </w:r>
      <w:hyperlink r:id="rId10" w:history="1">
        <w:r w:rsidRPr="00B21632">
          <w:rPr>
            <w:rStyle w:val="Hyperlink"/>
            <w:rFonts w:ascii="Times New Roman" w:hAnsi="Times New Roman" w:cs="Times New Roman"/>
          </w:rPr>
          <w:t>8050-2</w:t>
        </w:r>
      </w:hyperlink>
      <w:r w:rsidRPr="00B21632">
        <w:rPr>
          <w:rFonts w:ascii="Times New Roman" w:hAnsi="Times New Roman" w:cs="Times New Roman"/>
        </w:rPr>
        <w:t xml:space="preserve">. </w:t>
      </w:r>
    </w:p>
    <w:p w14:paraId="74FFC17B" w14:textId="77777777" w:rsidR="00CF556E" w:rsidRPr="00B21632" w:rsidRDefault="00CF556E" w:rsidP="00CF556E">
      <w:pPr>
        <w:numPr>
          <w:ilvl w:val="1"/>
          <w:numId w:val="13"/>
        </w:numPr>
        <w:rPr>
          <w:rFonts w:ascii="Times New Roman" w:hAnsi="Times New Roman" w:cs="Times New Roman"/>
        </w:rPr>
      </w:pPr>
      <w:r w:rsidRPr="00B21632">
        <w:rPr>
          <w:rFonts w:ascii="Times New Roman" w:hAnsi="Times New Roman" w:cs="Times New Roman"/>
        </w:rPr>
        <w:t>Mail documents and a $5 fee to FAA’s Aircraft Registration Branch.</w:t>
      </w:r>
    </w:p>
    <w:p w14:paraId="1C048F3D" w14:textId="5E6614A5" w:rsidR="000577AF" w:rsidRPr="00B21632" w:rsidRDefault="000577AF" w:rsidP="000577AF">
      <w:pPr>
        <w:rPr>
          <w:rFonts w:ascii="Times New Roman" w:hAnsi="Times New Roman" w:cs="Times New Roman"/>
          <w:b/>
          <w:bCs/>
        </w:rPr>
      </w:pPr>
      <w:r w:rsidRPr="00B21632">
        <w:rPr>
          <w:rFonts w:ascii="Times New Roman" w:hAnsi="Times New Roman" w:cs="Times New Roman"/>
          <w:b/>
          <w:bCs/>
        </w:rPr>
        <w:t xml:space="preserve">Step 3: Obtain a </w:t>
      </w:r>
      <w:hyperlink r:id="rId11" w:tooltip="https://www.faa.gov/pilots/medical_certification" w:history="1">
        <w:r w:rsidRPr="00B21632">
          <w:rPr>
            <w:rStyle w:val="Hyperlink"/>
            <w:rFonts w:ascii="Times New Roman" w:hAnsi="Times New Roman" w:cs="Times New Roman"/>
          </w:rPr>
          <w:t>Third-Class Medical Certificate</w:t>
        </w:r>
      </w:hyperlink>
      <w:r w:rsidRPr="00B21632">
        <w:rPr>
          <w:rFonts w:ascii="Times New Roman" w:hAnsi="Times New Roman" w:cs="Times New Roman"/>
          <w:b/>
          <w:bCs/>
        </w:rPr>
        <w:t xml:space="preserve"> (Required for drones over 55 lbs.)</w:t>
      </w:r>
    </w:p>
    <w:p w14:paraId="75F7DAE4" w14:textId="77777777" w:rsidR="000577AF" w:rsidRPr="00B21632" w:rsidRDefault="000577AF" w:rsidP="000577AF">
      <w:pPr>
        <w:rPr>
          <w:rFonts w:ascii="Times New Roman" w:hAnsi="Times New Roman" w:cs="Times New Roman"/>
        </w:rPr>
      </w:pPr>
      <w:r w:rsidRPr="00B21632">
        <w:rPr>
          <w:rFonts w:ascii="Times New Roman" w:hAnsi="Times New Roman" w:cs="Times New Roman"/>
        </w:rPr>
        <w:t>This certification ensures that the pilot meets FAA medical standards for commercial drone operations.</w:t>
      </w:r>
    </w:p>
    <w:p w14:paraId="409564D3" w14:textId="77777777" w:rsidR="000577AF" w:rsidRPr="00B21632" w:rsidRDefault="000577AF" w:rsidP="000577AF">
      <w:pPr>
        <w:rPr>
          <w:rFonts w:ascii="Times New Roman" w:hAnsi="Times New Roman" w:cs="Times New Roman"/>
        </w:rPr>
      </w:pPr>
      <w:r w:rsidRPr="00B21632">
        <w:rPr>
          <w:rFonts w:ascii="Times New Roman" w:hAnsi="Times New Roman" w:cs="Times New Roman"/>
          <w:b/>
          <w:bCs/>
        </w:rPr>
        <w:t>Steps:</w:t>
      </w:r>
    </w:p>
    <w:p w14:paraId="3E49C034" w14:textId="77777777" w:rsidR="000577AF" w:rsidRPr="00B21632" w:rsidRDefault="000577AF" w:rsidP="000577AF">
      <w:pPr>
        <w:numPr>
          <w:ilvl w:val="0"/>
          <w:numId w:val="12"/>
        </w:numPr>
        <w:rPr>
          <w:rFonts w:ascii="Times New Roman" w:hAnsi="Times New Roman" w:cs="Times New Roman"/>
        </w:rPr>
      </w:pPr>
      <w:r w:rsidRPr="00B21632">
        <w:rPr>
          <w:rFonts w:ascii="Times New Roman" w:hAnsi="Times New Roman" w:cs="Times New Roman"/>
        </w:rPr>
        <w:t xml:space="preserve">Complete the application on </w:t>
      </w:r>
      <w:hyperlink r:id="rId12" w:history="1">
        <w:proofErr w:type="spellStart"/>
        <w:r w:rsidRPr="00B21632">
          <w:rPr>
            <w:rStyle w:val="Hyperlink"/>
            <w:rFonts w:ascii="Times New Roman" w:hAnsi="Times New Roman" w:cs="Times New Roman"/>
          </w:rPr>
          <w:t>MedXPress</w:t>
        </w:r>
        <w:proofErr w:type="spellEnd"/>
      </w:hyperlink>
      <w:r w:rsidRPr="00B21632">
        <w:rPr>
          <w:rFonts w:ascii="Times New Roman" w:hAnsi="Times New Roman" w:cs="Times New Roman"/>
        </w:rPr>
        <w:t>.</w:t>
      </w:r>
    </w:p>
    <w:p w14:paraId="2E5F64A8" w14:textId="77777777" w:rsidR="000577AF" w:rsidRPr="00B21632" w:rsidRDefault="000577AF" w:rsidP="000577AF">
      <w:pPr>
        <w:numPr>
          <w:ilvl w:val="0"/>
          <w:numId w:val="12"/>
        </w:numPr>
        <w:rPr>
          <w:rFonts w:ascii="Times New Roman" w:hAnsi="Times New Roman" w:cs="Times New Roman"/>
        </w:rPr>
      </w:pPr>
      <w:r w:rsidRPr="00B21632">
        <w:rPr>
          <w:rFonts w:ascii="Times New Roman" w:hAnsi="Times New Roman" w:cs="Times New Roman"/>
        </w:rPr>
        <w:t xml:space="preserve">Schedule an exam with an FAA-designated </w:t>
      </w:r>
      <w:hyperlink r:id="rId13" w:history="1">
        <w:r w:rsidRPr="00B21632">
          <w:rPr>
            <w:rStyle w:val="Hyperlink"/>
            <w:rFonts w:ascii="Times New Roman" w:hAnsi="Times New Roman" w:cs="Times New Roman"/>
          </w:rPr>
          <w:t>Aviation Medical Examiner (AME)</w:t>
        </w:r>
      </w:hyperlink>
      <w:r w:rsidRPr="00B21632">
        <w:rPr>
          <w:rFonts w:ascii="Times New Roman" w:hAnsi="Times New Roman" w:cs="Times New Roman"/>
        </w:rPr>
        <w:t>.</w:t>
      </w:r>
    </w:p>
    <w:p w14:paraId="1CA54BBD" w14:textId="77777777" w:rsidR="000577AF" w:rsidRPr="00B21632" w:rsidRDefault="000577AF" w:rsidP="000577AF">
      <w:pPr>
        <w:numPr>
          <w:ilvl w:val="0"/>
          <w:numId w:val="12"/>
        </w:numPr>
        <w:rPr>
          <w:rFonts w:ascii="Times New Roman" w:hAnsi="Times New Roman" w:cs="Times New Roman"/>
        </w:rPr>
      </w:pPr>
      <w:r w:rsidRPr="00B21632">
        <w:rPr>
          <w:rFonts w:ascii="Times New Roman" w:hAnsi="Times New Roman" w:cs="Times New Roman"/>
        </w:rPr>
        <w:t>Undergo a physical exam and submit any necessary medical documentation.</w:t>
      </w:r>
    </w:p>
    <w:p w14:paraId="0C5748D0" w14:textId="77777777" w:rsidR="000577AF" w:rsidRPr="00B21632" w:rsidRDefault="000577AF" w:rsidP="000577AF">
      <w:pPr>
        <w:numPr>
          <w:ilvl w:val="0"/>
          <w:numId w:val="12"/>
        </w:numPr>
        <w:rPr>
          <w:rFonts w:ascii="Times New Roman" w:hAnsi="Times New Roman" w:cs="Times New Roman"/>
        </w:rPr>
      </w:pPr>
      <w:r w:rsidRPr="00B21632">
        <w:rPr>
          <w:rFonts w:ascii="Times New Roman" w:hAnsi="Times New Roman" w:cs="Times New Roman"/>
        </w:rPr>
        <w:t>Upon passing, receive your Third-Class Medical Certificate.</w:t>
      </w:r>
    </w:p>
    <w:p w14:paraId="12AE7A6E" w14:textId="230F0156"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Step 4: Apply for FAA Section 44807 Exemption (for drones &gt;55 lbs.)</w:t>
      </w:r>
    </w:p>
    <w:p w14:paraId="4A9B936B" w14:textId="39AAE297" w:rsidR="00CF556E" w:rsidRPr="00B21632" w:rsidRDefault="00CF556E" w:rsidP="00CF556E">
      <w:pPr>
        <w:rPr>
          <w:rFonts w:ascii="Times New Roman" w:hAnsi="Times New Roman" w:cs="Times New Roman"/>
        </w:rPr>
      </w:pPr>
      <w:r w:rsidRPr="00B21632">
        <w:rPr>
          <w:rFonts w:ascii="Times New Roman" w:hAnsi="Times New Roman" w:cs="Times New Roman"/>
        </w:rPr>
        <w:t>This exemption allows for the legal operation of drones over 55 lbs., including payload.</w:t>
      </w:r>
    </w:p>
    <w:p w14:paraId="4D735852" w14:textId="77777777" w:rsidR="00CF556E" w:rsidRPr="00B21632" w:rsidRDefault="00CF556E" w:rsidP="00CF556E">
      <w:pPr>
        <w:rPr>
          <w:rFonts w:ascii="Times New Roman" w:hAnsi="Times New Roman" w:cs="Times New Roman"/>
        </w:rPr>
      </w:pPr>
      <w:r w:rsidRPr="00B21632">
        <w:rPr>
          <w:rFonts w:ascii="Times New Roman" w:hAnsi="Times New Roman" w:cs="Times New Roman"/>
          <w:b/>
          <w:bCs/>
        </w:rPr>
        <w:t>Requirements include:</w:t>
      </w:r>
    </w:p>
    <w:p w14:paraId="4F317373" w14:textId="26109B8A" w:rsidR="00CF556E" w:rsidRPr="00B21632" w:rsidRDefault="00CF556E" w:rsidP="00B56CD8">
      <w:pPr>
        <w:numPr>
          <w:ilvl w:val="0"/>
          <w:numId w:val="14"/>
        </w:numPr>
        <w:rPr>
          <w:rFonts w:ascii="Times New Roman" w:hAnsi="Times New Roman" w:cs="Times New Roman"/>
        </w:rPr>
      </w:pPr>
      <w:r w:rsidRPr="00B21632">
        <w:rPr>
          <w:rFonts w:ascii="Times New Roman" w:hAnsi="Times New Roman" w:cs="Times New Roman"/>
        </w:rPr>
        <w:t>Operator details</w:t>
      </w:r>
      <w:r w:rsidR="00E508CA" w:rsidRPr="00B21632">
        <w:rPr>
          <w:rFonts w:ascii="Times New Roman" w:hAnsi="Times New Roman" w:cs="Times New Roman"/>
        </w:rPr>
        <w:t xml:space="preserve"> and drone</w:t>
      </w:r>
      <w:r w:rsidRPr="00B21632">
        <w:rPr>
          <w:rFonts w:ascii="Times New Roman" w:hAnsi="Times New Roman" w:cs="Times New Roman"/>
        </w:rPr>
        <w:t xml:space="preserve"> specifications.</w:t>
      </w:r>
    </w:p>
    <w:p w14:paraId="3726F3B2" w14:textId="36068E2B" w:rsidR="00CF556E" w:rsidRPr="00B21632" w:rsidRDefault="00E508CA" w:rsidP="00CF556E">
      <w:pPr>
        <w:numPr>
          <w:ilvl w:val="0"/>
          <w:numId w:val="14"/>
        </w:numPr>
        <w:rPr>
          <w:rFonts w:ascii="Times New Roman" w:hAnsi="Times New Roman" w:cs="Times New Roman"/>
        </w:rPr>
      </w:pPr>
      <w:r w:rsidRPr="00B21632">
        <w:rPr>
          <w:rFonts w:ascii="Times New Roman" w:hAnsi="Times New Roman" w:cs="Times New Roman"/>
        </w:rPr>
        <w:t xml:space="preserve">Details of the </w:t>
      </w:r>
      <w:r w:rsidR="008F2580" w:rsidRPr="00B21632">
        <w:rPr>
          <w:rFonts w:ascii="Times New Roman" w:hAnsi="Times New Roman" w:cs="Times New Roman"/>
        </w:rPr>
        <w:t xml:space="preserve">Chief </w:t>
      </w:r>
      <w:r w:rsidR="00CF556E" w:rsidRPr="00B21632">
        <w:rPr>
          <w:rFonts w:ascii="Times New Roman" w:hAnsi="Times New Roman" w:cs="Times New Roman"/>
        </w:rPr>
        <w:t>Supervisor</w:t>
      </w:r>
      <w:r w:rsidR="00E20451" w:rsidRPr="00B21632">
        <w:rPr>
          <w:rFonts w:ascii="Times New Roman" w:hAnsi="Times New Roman" w:cs="Times New Roman"/>
        </w:rPr>
        <w:t xml:space="preserve"> of Operations</w:t>
      </w:r>
      <w:r w:rsidR="00CF556E" w:rsidRPr="00B21632">
        <w:rPr>
          <w:rFonts w:ascii="Times New Roman" w:hAnsi="Times New Roman" w:cs="Times New Roman"/>
        </w:rPr>
        <w:t xml:space="preserve"> and Pilot-in-Command.</w:t>
      </w:r>
    </w:p>
    <w:p w14:paraId="47F4BEA9" w14:textId="292FB5BA" w:rsidR="00E508CA" w:rsidRPr="00B21632" w:rsidRDefault="00E508CA" w:rsidP="00E508CA">
      <w:pPr>
        <w:rPr>
          <w:rFonts w:ascii="Times New Roman" w:hAnsi="Times New Roman" w:cs="Times New Roman"/>
        </w:rPr>
      </w:pPr>
      <w:r w:rsidRPr="00B21632">
        <w:rPr>
          <w:rFonts w:ascii="Times New Roman" w:hAnsi="Times New Roman" w:cs="Times New Roman"/>
        </w:rPr>
        <w:t>After receiving this exemption, you'll be ready to apply for certification to use drones specifically for agricultural spraying</w:t>
      </w:r>
    </w:p>
    <w:p w14:paraId="566B93EE" w14:textId="77777777" w:rsidR="00C82591" w:rsidRPr="00B21632" w:rsidRDefault="00C82591" w:rsidP="00CF556E">
      <w:pPr>
        <w:rPr>
          <w:rFonts w:ascii="Times New Roman" w:hAnsi="Times New Roman" w:cs="Times New Roman"/>
          <w:b/>
          <w:bCs/>
        </w:rPr>
      </w:pPr>
    </w:p>
    <w:p w14:paraId="6C5FC33C" w14:textId="458D3D0A"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Step 5: Apply for FAA Part 137 Certification (Agricultural Operations)</w:t>
      </w:r>
    </w:p>
    <w:p w14:paraId="7F712B9D" w14:textId="65ABC181" w:rsidR="00852CA0" w:rsidRPr="00B21632" w:rsidRDefault="00852CA0" w:rsidP="00CF556E">
      <w:pPr>
        <w:rPr>
          <w:rFonts w:ascii="Times New Roman" w:hAnsi="Times New Roman" w:cs="Times New Roman"/>
        </w:rPr>
      </w:pPr>
      <w:r w:rsidRPr="00B21632">
        <w:rPr>
          <w:rFonts w:ascii="Times New Roman" w:hAnsi="Times New Roman" w:cs="Times New Roman"/>
        </w:rPr>
        <w:t xml:space="preserve">This certification officially authorizes your drone operations for agricultural chemical applications. </w:t>
      </w:r>
    </w:p>
    <w:p w14:paraId="7C557936" w14:textId="706F7890" w:rsidR="00CF556E" w:rsidRPr="00B21632" w:rsidRDefault="00CF556E" w:rsidP="00CF556E">
      <w:pPr>
        <w:rPr>
          <w:rFonts w:ascii="Times New Roman" w:hAnsi="Times New Roman" w:cs="Times New Roman"/>
        </w:rPr>
      </w:pPr>
      <w:r w:rsidRPr="00B21632">
        <w:rPr>
          <w:rFonts w:ascii="Times New Roman" w:hAnsi="Times New Roman" w:cs="Times New Roman"/>
          <w:b/>
          <w:bCs/>
        </w:rPr>
        <w:t>Steps:</w:t>
      </w:r>
    </w:p>
    <w:p w14:paraId="7617FB35" w14:textId="52DBAB8F" w:rsidR="00CF556E" w:rsidRPr="00B21632" w:rsidRDefault="00CF556E" w:rsidP="00CF556E">
      <w:pPr>
        <w:numPr>
          <w:ilvl w:val="0"/>
          <w:numId w:val="15"/>
        </w:numPr>
        <w:rPr>
          <w:rFonts w:ascii="Times New Roman" w:hAnsi="Times New Roman" w:cs="Times New Roman"/>
        </w:rPr>
      </w:pPr>
      <w:r w:rsidRPr="00B21632">
        <w:rPr>
          <w:rFonts w:ascii="Times New Roman" w:hAnsi="Times New Roman" w:cs="Times New Roman"/>
        </w:rPr>
        <w:t xml:space="preserve">Complete FAA Form </w:t>
      </w:r>
      <w:hyperlink r:id="rId14" w:history="1">
        <w:r w:rsidRPr="00B21632">
          <w:rPr>
            <w:rStyle w:val="Hyperlink"/>
            <w:rFonts w:ascii="Times New Roman" w:hAnsi="Times New Roman" w:cs="Times New Roman"/>
          </w:rPr>
          <w:t>8710-3</w:t>
        </w:r>
      </w:hyperlink>
      <w:r w:rsidRPr="00B21632">
        <w:rPr>
          <w:rFonts w:ascii="Times New Roman" w:hAnsi="Times New Roman" w:cs="Times New Roman"/>
        </w:rPr>
        <w:t>.</w:t>
      </w:r>
    </w:p>
    <w:p w14:paraId="110D245B" w14:textId="741D6198" w:rsidR="00CF556E" w:rsidRPr="00B21632" w:rsidRDefault="00CF556E" w:rsidP="00CF556E">
      <w:pPr>
        <w:numPr>
          <w:ilvl w:val="0"/>
          <w:numId w:val="15"/>
        </w:numPr>
        <w:rPr>
          <w:rFonts w:ascii="Times New Roman" w:hAnsi="Times New Roman" w:cs="Times New Roman"/>
        </w:rPr>
      </w:pPr>
      <w:r w:rsidRPr="00B21632">
        <w:rPr>
          <w:rFonts w:ascii="Times New Roman" w:hAnsi="Times New Roman" w:cs="Times New Roman"/>
        </w:rPr>
        <w:t xml:space="preserve">Submit </w:t>
      </w:r>
      <w:r w:rsidR="00D479C9" w:rsidRPr="00B21632">
        <w:rPr>
          <w:rFonts w:ascii="Times New Roman" w:hAnsi="Times New Roman" w:cs="Times New Roman"/>
        </w:rPr>
        <w:t xml:space="preserve">the form </w:t>
      </w:r>
      <w:r w:rsidRPr="00B21632">
        <w:rPr>
          <w:rFonts w:ascii="Times New Roman" w:hAnsi="Times New Roman" w:cs="Times New Roman"/>
        </w:rPr>
        <w:t xml:space="preserve">along </w:t>
      </w:r>
      <w:r w:rsidR="00860A22" w:rsidRPr="00B21632">
        <w:rPr>
          <w:rFonts w:ascii="Times New Roman" w:hAnsi="Times New Roman" w:cs="Times New Roman"/>
        </w:rPr>
        <w:t>with</w:t>
      </w:r>
      <w:r w:rsidRPr="00B21632">
        <w:rPr>
          <w:rFonts w:ascii="Times New Roman" w:hAnsi="Times New Roman" w:cs="Times New Roman"/>
        </w:rPr>
        <w:t xml:space="preserve"> </w:t>
      </w:r>
      <w:r w:rsidR="00852CA0" w:rsidRPr="00B21632">
        <w:rPr>
          <w:rFonts w:ascii="Times New Roman" w:hAnsi="Times New Roman" w:cs="Times New Roman"/>
        </w:rPr>
        <w:t xml:space="preserve">the </w:t>
      </w:r>
      <w:proofErr w:type="gramStart"/>
      <w:r w:rsidRPr="00B21632">
        <w:rPr>
          <w:rFonts w:ascii="Times New Roman" w:hAnsi="Times New Roman" w:cs="Times New Roman"/>
        </w:rPr>
        <w:t>44807 exemption</w:t>
      </w:r>
      <w:proofErr w:type="gramEnd"/>
      <w:r w:rsidRPr="00B21632">
        <w:rPr>
          <w:rFonts w:ascii="Times New Roman" w:hAnsi="Times New Roman" w:cs="Times New Roman"/>
        </w:rPr>
        <w:t xml:space="preserve"> approval, and </w:t>
      </w:r>
      <w:r w:rsidR="00C82591" w:rsidRPr="00B21632">
        <w:rPr>
          <w:rFonts w:ascii="Times New Roman" w:hAnsi="Times New Roman" w:cs="Times New Roman"/>
        </w:rPr>
        <w:t xml:space="preserve">your </w:t>
      </w:r>
      <w:r w:rsidR="00860A22" w:rsidRPr="00B21632">
        <w:rPr>
          <w:rFonts w:ascii="Times New Roman" w:hAnsi="Times New Roman" w:cs="Times New Roman"/>
        </w:rPr>
        <w:t>T</w:t>
      </w:r>
      <w:r w:rsidRPr="00B21632">
        <w:rPr>
          <w:rFonts w:ascii="Times New Roman" w:hAnsi="Times New Roman" w:cs="Times New Roman"/>
        </w:rPr>
        <w:t>hird-Class Medical Certificate.</w:t>
      </w:r>
    </w:p>
    <w:p w14:paraId="7EFE8FE1" w14:textId="3618B577" w:rsidR="00C82591" w:rsidRPr="00B21632" w:rsidRDefault="00C82591" w:rsidP="00C82591">
      <w:pPr>
        <w:rPr>
          <w:rFonts w:ascii="Times New Roman" w:hAnsi="Times New Roman" w:cs="Times New Roman"/>
        </w:rPr>
      </w:pPr>
      <w:r w:rsidRPr="00B21632">
        <w:rPr>
          <w:rFonts w:ascii="Times New Roman" w:hAnsi="Times New Roman" w:cs="Times New Roman"/>
        </w:rPr>
        <w:t xml:space="preserve">Now that you're federally certified for pesticide application by drone, the next step involves meeting </w:t>
      </w:r>
      <w:r w:rsidRPr="00B21632">
        <w:rPr>
          <w:rFonts w:ascii="Times New Roman" w:hAnsi="Times New Roman" w:cs="Times New Roman"/>
          <w:b/>
          <w:bCs/>
        </w:rPr>
        <w:t>California’s state-level pesticide application requirements</w:t>
      </w:r>
      <w:r w:rsidRPr="00B21632">
        <w:rPr>
          <w:rFonts w:ascii="Times New Roman" w:hAnsi="Times New Roman" w:cs="Times New Roman"/>
        </w:rPr>
        <w:t>.</w:t>
      </w:r>
    </w:p>
    <w:p w14:paraId="355CD612" w14:textId="77777777" w:rsidR="00C82591" w:rsidRPr="00B21632" w:rsidRDefault="00C82591" w:rsidP="00CF556E">
      <w:pPr>
        <w:rPr>
          <w:rFonts w:ascii="Times New Roman" w:hAnsi="Times New Roman" w:cs="Times New Roman"/>
          <w:b/>
          <w:bCs/>
        </w:rPr>
      </w:pPr>
    </w:p>
    <w:p w14:paraId="40387387" w14:textId="11D8630E"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Step 6: Obtain a Qualified Applicator Certificate (QAC) from DPR</w:t>
      </w:r>
    </w:p>
    <w:p w14:paraId="50B4CBEC" w14:textId="59148E68" w:rsidR="00CF556E" w:rsidRPr="00B21632" w:rsidRDefault="00785017" w:rsidP="00CF556E">
      <w:pPr>
        <w:rPr>
          <w:rFonts w:ascii="Times New Roman" w:hAnsi="Times New Roman" w:cs="Times New Roman"/>
        </w:rPr>
      </w:pPr>
      <w:r w:rsidRPr="00B21632">
        <w:rPr>
          <w:rFonts w:ascii="Times New Roman" w:hAnsi="Times New Roman" w:cs="Times New Roman"/>
        </w:rPr>
        <w:t>The California Department of Pesticide Regulation (DPR) requires individuals applying restricted-use pesticides to hold a QAC or QAL license.</w:t>
      </w:r>
    </w:p>
    <w:p w14:paraId="42FFFA52" w14:textId="77777777" w:rsidR="00CF556E" w:rsidRPr="00B21632" w:rsidRDefault="00CF556E" w:rsidP="00CF556E">
      <w:pPr>
        <w:rPr>
          <w:rFonts w:ascii="Times New Roman" w:hAnsi="Times New Roman" w:cs="Times New Roman"/>
        </w:rPr>
      </w:pPr>
      <w:r w:rsidRPr="00B21632">
        <w:rPr>
          <w:rFonts w:ascii="Times New Roman" w:hAnsi="Times New Roman" w:cs="Times New Roman"/>
          <w:b/>
          <w:bCs/>
        </w:rPr>
        <w:t>Eligibility:</w:t>
      </w:r>
    </w:p>
    <w:p w14:paraId="7132F09B" w14:textId="77777777" w:rsidR="00CF556E" w:rsidRPr="00B21632" w:rsidRDefault="00CF556E" w:rsidP="00CF556E">
      <w:pPr>
        <w:numPr>
          <w:ilvl w:val="0"/>
          <w:numId w:val="16"/>
        </w:numPr>
        <w:rPr>
          <w:rFonts w:ascii="Times New Roman" w:hAnsi="Times New Roman" w:cs="Times New Roman"/>
        </w:rPr>
      </w:pPr>
      <w:r w:rsidRPr="00B21632">
        <w:rPr>
          <w:rFonts w:ascii="Times New Roman" w:hAnsi="Times New Roman" w:cs="Times New Roman"/>
        </w:rPr>
        <w:t>Must be at least 18 years old.</w:t>
      </w:r>
    </w:p>
    <w:p w14:paraId="4A455BD3" w14:textId="77777777" w:rsidR="00CF556E" w:rsidRPr="00B21632" w:rsidRDefault="00CF556E" w:rsidP="00CF556E">
      <w:pPr>
        <w:rPr>
          <w:rFonts w:ascii="Times New Roman" w:hAnsi="Times New Roman" w:cs="Times New Roman"/>
        </w:rPr>
      </w:pPr>
      <w:r w:rsidRPr="00B21632">
        <w:rPr>
          <w:rFonts w:ascii="Times New Roman" w:hAnsi="Times New Roman" w:cs="Times New Roman"/>
          <w:b/>
          <w:bCs/>
        </w:rPr>
        <w:t>Application Process:</w:t>
      </w:r>
    </w:p>
    <w:p w14:paraId="61E08EAF" w14:textId="0A8F5B9F" w:rsidR="00CF556E" w:rsidRPr="00B21632" w:rsidRDefault="00CF556E" w:rsidP="00CF556E">
      <w:pPr>
        <w:numPr>
          <w:ilvl w:val="0"/>
          <w:numId w:val="17"/>
        </w:numPr>
        <w:rPr>
          <w:rFonts w:ascii="Times New Roman" w:hAnsi="Times New Roman" w:cs="Times New Roman"/>
        </w:rPr>
      </w:pPr>
      <w:r w:rsidRPr="00B21632">
        <w:rPr>
          <w:rFonts w:ascii="Times New Roman" w:hAnsi="Times New Roman" w:cs="Times New Roman"/>
        </w:rPr>
        <w:t xml:space="preserve">Download </w:t>
      </w:r>
      <w:r w:rsidR="006E49B1" w:rsidRPr="00B21632">
        <w:rPr>
          <w:rFonts w:ascii="Times New Roman" w:hAnsi="Times New Roman" w:cs="Times New Roman"/>
        </w:rPr>
        <w:t>the QAC application from</w:t>
      </w:r>
      <w:r w:rsidR="00842428" w:rsidRPr="00B21632">
        <w:rPr>
          <w:rFonts w:ascii="Times New Roman" w:hAnsi="Times New Roman" w:cs="Times New Roman"/>
        </w:rPr>
        <w:t xml:space="preserve"> the</w:t>
      </w:r>
      <w:r w:rsidR="006E49B1" w:rsidRPr="00B21632">
        <w:rPr>
          <w:rFonts w:ascii="Times New Roman" w:hAnsi="Times New Roman" w:cs="Times New Roman"/>
        </w:rPr>
        <w:t xml:space="preserve"> </w:t>
      </w:r>
      <w:hyperlink r:id="rId15" w:history="1">
        <w:r w:rsidR="006E49B1" w:rsidRPr="00B21632">
          <w:rPr>
            <w:rStyle w:val="Hyperlink"/>
            <w:rFonts w:ascii="Times New Roman" w:hAnsi="Times New Roman" w:cs="Times New Roman"/>
          </w:rPr>
          <w:t>CA DPR website</w:t>
        </w:r>
      </w:hyperlink>
      <w:r w:rsidRPr="00B21632">
        <w:rPr>
          <w:rFonts w:ascii="Times New Roman" w:hAnsi="Times New Roman" w:cs="Times New Roman"/>
        </w:rPr>
        <w:t>.</w:t>
      </w:r>
    </w:p>
    <w:p w14:paraId="7ECEB207" w14:textId="4447332F" w:rsidR="00CF556E" w:rsidRPr="00B21632" w:rsidRDefault="00633E78" w:rsidP="00CF556E">
      <w:pPr>
        <w:numPr>
          <w:ilvl w:val="0"/>
          <w:numId w:val="17"/>
        </w:numPr>
        <w:rPr>
          <w:rFonts w:ascii="Times New Roman" w:hAnsi="Times New Roman" w:cs="Times New Roman"/>
        </w:rPr>
      </w:pPr>
      <w:r w:rsidRPr="00B21632">
        <w:rPr>
          <w:rFonts w:ascii="Times New Roman" w:hAnsi="Times New Roman" w:cs="Times New Roman"/>
        </w:rPr>
        <w:t xml:space="preserve">Select </w:t>
      </w:r>
      <w:r w:rsidR="002241F2" w:rsidRPr="00B21632">
        <w:rPr>
          <w:rFonts w:ascii="Times New Roman" w:hAnsi="Times New Roman" w:cs="Times New Roman"/>
          <w:b/>
          <w:bCs/>
        </w:rPr>
        <w:t>Laws, Regulations, and Basic Principes</w:t>
      </w:r>
      <w:r w:rsidR="002241F2" w:rsidRPr="00B21632">
        <w:rPr>
          <w:rFonts w:ascii="Times New Roman" w:hAnsi="Times New Roman" w:cs="Times New Roman"/>
        </w:rPr>
        <w:t xml:space="preserve"> </w:t>
      </w:r>
      <w:r w:rsidR="000A4944" w:rsidRPr="00B21632">
        <w:rPr>
          <w:rFonts w:ascii="Times New Roman" w:hAnsi="Times New Roman" w:cs="Times New Roman"/>
        </w:rPr>
        <w:t xml:space="preserve">in section C </w:t>
      </w:r>
      <w:r w:rsidR="002241F2" w:rsidRPr="00B21632">
        <w:rPr>
          <w:rFonts w:ascii="Times New Roman" w:hAnsi="Times New Roman" w:cs="Times New Roman"/>
        </w:rPr>
        <w:t>a</w:t>
      </w:r>
      <w:r w:rsidR="000A4944" w:rsidRPr="00B21632">
        <w:rPr>
          <w:rFonts w:ascii="Times New Roman" w:hAnsi="Times New Roman" w:cs="Times New Roman"/>
        </w:rPr>
        <w:t xml:space="preserve">nd </w:t>
      </w:r>
      <w:r w:rsidR="000A4944" w:rsidRPr="00B21632">
        <w:rPr>
          <w:rFonts w:ascii="Times New Roman" w:hAnsi="Times New Roman" w:cs="Times New Roman"/>
          <w:b/>
          <w:bCs/>
        </w:rPr>
        <w:t xml:space="preserve">Plant Agriculture </w:t>
      </w:r>
      <w:r w:rsidR="000A4944" w:rsidRPr="00B21632">
        <w:rPr>
          <w:rFonts w:ascii="Times New Roman" w:hAnsi="Times New Roman" w:cs="Times New Roman"/>
        </w:rPr>
        <w:t>in section D</w:t>
      </w:r>
      <w:r w:rsidR="00CF556E" w:rsidRPr="00B21632">
        <w:rPr>
          <w:rFonts w:ascii="Times New Roman" w:hAnsi="Times New Roman" w:cs="Times New Roman"/>
        </w:rPr>
        <w:t>.</w:t>
      </w:r>
    </w:p>
    <w:p w14:paraId="5A90AA4E" w14:textId="6936C37E" w:rsidR="00CF556E" w:rsidRPr="00B21632" w:rsidRDefault="00CF556E" w:rsidP="001C6525">
      <w:pPr>
        <w:numPr>
          <w:ilvl w:val="0"/>
          <w:numId w:val="17"/>
        </w:numPr>
        <w:rPr>
          <w:rFonts w:ascii="Times New Roman" w:hAnsi="Times New Roman" w:cs="Times New Roman"/>
        </w:rPr>
      </w:pPr>
      <w:r w:rsidRPr="00B21632">
        <w:rPr>
          <w:rFonts w:ascii="Times New Roman" w:hAnsi="Times New Roman" w:cs="Times New Roman"/>
        </w:rPr>
        <w:t xml:space="preserve">Mail the </w:t>
      </w:r>
      <w:r w:rsidR="00E66CBB" w:rsidRPr="00B21632">
        <w:rPr>
          <w:rFonts w:ascii="Times New Roman" w:hAnsi="Times New Roman" w:cs="Times New Roman"/>
        </w:rPr>
        <w:t xml:space="preserve">completed </w:t>
      </w:r>
      <w:r w:rsidRPr="00B21632">
        <w:rPr>
          <w:rFonts w:ascii="Times New Roman" w:hAnsi="Times New Roman" w:cs="Times New Roman"/>
        </w:rPr>
        <w:t xml:space="preserve">application with </w:t>
      </w:r>
      <w:r w:rsidR="00E66CBB" w:rsidRPr="00B21632">
        <w:rPr>
          <w:rFonts w:ascii="Times New Roman" w:hAnsi="Times New Roman" w:cs="Times New Roman"/>
        </w:rPr>
        <w:t xml:space="preserve">a payment of $320 </w:t>
      </w:r>
      <w:r w:rsidRPr="00B21632">
        <w:rPr>
          <w:rFonts w:ascii="Times New Roman" w:hAnsi="Times New Roman" w:cs="Times New Roman"/>
        </w:rPr>
        <w:t>to</w:t>
      </w:r>
      <w:r w:rsidR="001C6525" w:rsidRPr="00B21632">
        <w:rPr>
          <w:rFonts w:ascii="Times New Roman" w:hAnsi="Times New Roman" w:cs="Times New Roman"/>
        </w:rPr>
        <w:br/>
        <w:t xml:space="preserve">                     </w:t>
      </w:r>
      <w:r w:rsidRPr="00B21632">
        <w:rPr>
          <w:rFonts w:ascii="Times New Roman" w:hAnsi="Times New Roman" w:cs="Times New Roman"/>
        </w:rPr>
        <w:t xml:space="preserve">Department of Pesticide Regulation, </w:t>
      </w:r>
      <w:r w:rsidR="001C6525" w:rsidRPr="00B21632">
        <w:rPr>
          <w:rFonts w:ascii="Times New Roman" w:hAnsi="Times New Roman" w:cs="Times New Roman"/>
        </w:rPr>
        <w:br/>
        <w:t xml:space="preserve">                     </w:t>
      </w:r>
      <w:r w:rsidRPr="00B21632">
        <w:rPr>
          <w:rFonts w:ascii="Times New Roman" w:hAnsi="Times New Roman" w:cs="Times New Roman"/>
        </w:rPr>
        <w:t xml:space="preserve">Cashier MS-4A PO Box 4015, </w:t>
      </w:r>
      <w:r w:rsidR="001C6525" w:rsidRPr="00B21632">
        <w:rPr>
          <w:rFonts w:ascii="Times New Roman" w:hAnsi="Times New Roman" w:cs="Times New Roman"/>
        </w:rPr>
        <w:br/>
        <w:t xml:space="preserve">                     </w:t>
      </w:r>
      <w:r w:rsidRPr="00B21632">
        <w:rPr>
          <w:rFonts w:ascii="Times New Roman" w:hAnsi="Times New Roman" w:cs="Times New Roman"/>
        </w:rPr>
        <w:t>Sacramento, CA 95812-4015.</w:t>
      </w:r>
    </w:p>
    <w:p w14:paraId="7AE26499" w14:textId="01C798C6" w:rsidR="00CF556E" w:rsidRPr="00B21632" w:rsidRDefault="00CF556E" w:rsidP="00CF556E">
      <w:pPr>
        <w:numPr>
          <w:ilvl w:val="0"/>
          <w:numId w:val="17"/>
        </w:numPr>
        <w:rPr>
          <w:rFonts w:ascii="Times New Roman" w:hAnsi="Times New Roman" w:cs="Times New Roman"/>
        </w:rPr>
      </w:pPr>
      <w:r w:rsidRPr="00B21632">
        <w:rPr>
          <w:rFonts w:ascii="Times New Roman" w:hAnsi="Times New Roman" w:cs="Times New Roman"/>
        </w:rPr>
        <w:t xml:space="preserve">Pass </w:t>
      </w:r>
      <w:r w:rsidR="00CD1AE3" w:rsidRPr="00B21632">
        <w:rPr>
          <w:rFonts w:ascii="Times New Roman" w:hAnsi="Times New Roman" w:cs="Times New Roman"/>
        </w:rPr>
        <w:t xml:space="preserve">both required exams with a minimum score of </w:t>
      </w:r>
      <w:r w:rsidRPr="00B21632">
        <w:rPr>
          <w:rFonts w:ascii="Times New Roman" w:hAnsi="Times New Roman" w:cs="Times New Roman"/>
        </w:rPr>
        <w:t>70%</w:t>
      </w:r>
      <w:r w:rsidR="00CD1AE3" w:rsidRPr="00B21632">
        <w:rPr>
          <w:rFonts w:ascii="Times New Roman" w:hAnsi="Times New Roman" w:cs="Times New Roman"/>
        </w:rPr>
        <w:t>.</w:t>
      </w:r>
    </w:p>
    <w:p w14:paraId="19F0D3A2" w14:textId="600E8F47" w:rsidR="006B67B0" w:rsidRPr="00B21632" w:rsidRDefault="006B67B0" w:rsidP="006B67B0">
      <w:pPr>
        <w:rPr>
          <w:rFonts w:ascii="Times New Roman" w:hAnsi="Times New Roman" w:cs="Times New Roman"/>
        </w:rPr>
      </w:pPr>
      <w:r w:rsidRPr="00B21632">
        <w:rPr>
          <w:rFonts w:ascii="Times New Roman" w:hAnsi="Times New Roman" w:cs="Times New Roman"/>
        </w:rPr>
        <w:t>Once certified, you're one step closer but a special drone-specific license is still needed for pesticide spraying by air.</w:t>
      </w:r>
    </w:p>
    <w:p w14:paraId="5A3A41DC" w14:textId="77777777"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Step 7: Apply for the DPR Unmanned Apprentice Pilot Certificate (APC)</w:t>
      </w:r>
    </w:p>
    <w:p w14:paraId="07FD6D91" w14:textId="12A017C5" w:rsidR="00CF556E" w:rsidRPr="00B21632" w:rsidRDefault="006B67B0" w:rsidP="00CF556E">
      <w:pPr>
        <w:rPr>
          <w:rFonts w:ascii="Times New Roman" w:hAnsi="Times New Roman" w:cs="Times New Roman"/>
        </w:rPr>
      </w:pPr>
      <w:r w:rsidRPr="00B21632">
        <w:rPr>
          <w:rFonts w:ascii="Times New Roman" w:hAnsi="Times New Roman" w:cs="Times New Roman"/>
        </w:rPr>
        <w:t>This certificate is required in California for any individual applying pesticides using an unmanned aircraft system</w:t>
      </w:r>
      <w:r w:rsidR="00CF556E" w:rsidRPr="00B21632">
        <w:rPr>
          <w:rFonts w:ascii="Times New Roman" w:hAnsi="Times New Roman" w:cs="Times New Roman"/>
        </w:rPr>
        <w:t>.</w:t>
      </w:r>
    </w:p>
    <w:p w14:paraId="20610295" w14:textId="77777777" w:rsidR="00CF556E" w:rsidRPr="00B21632" w:rsidRDefault="00CF556E" w:rsidP="00CF556E">
      <w:pPr>
        <w:rPr>
          <w:rFonts w:ascii="Times New Roman" w:hAnsi="Times New Roman" w:cs="Times New Roman"/>
        </w:rPr>
      </w:pPr>
      <w:r w:rsidRPr="00B21632">
        <w:rPr>
          <w:rFonts w:ascii="Times New Roman" w:hAnsi="Times New Roman" w:cs="Times New Roman"/>
          <w:b/>
          <w:bCs/>
        </w:rPr>
        <w:lastRenderedPageBreak/>
        <w:t>Steps:</w:t>
      </w:r>
    </w:p>
    <w:p w14:paraId="44ACDCBB" w14:textId="6614CC94" w:rsidR="00CF556E" w:rsidRPr="00B21632" w:rsidRDefault="00CF556E" w:rsidP="00CF556E">
      <w:pPr>
        <w:numPr>
          <w:ilvl w:val="0"/>
          <w:numId w:val="18"/>
        </w:numPr>
        <w:rPr>
          <w:rFonts w:ascii="Times New Roman" w:hAnsi="Times New Roman" w:cs="Times New Roman"/>
        </w:rPr>
      </w:pPr>
      <w:r w:rsidRPr="00B21632">
        <w:rPr>
          <w:rFonts w:ascii="Times New Roman" w:hAnsi="Times New Roman" w:cs="Times New Roman"/>
        </w:rPr>
        <w:t xml:space="preserve">Complete the </w:t>
      </w:r>
      <w:hyperlink r:id="rId16" w:history="1">
        <w:r w:rsidR="00230F5F" w:rsidRPr="00B21632">
          <w:rPr>
            <w:rStyle w:val="Hyperlink"/>
            <w:rFonts w:ascii="Times New Roman" w:hAnsi="Times New Roman" w:cs="Times New Roman"/>
          </w:rPr>
          <w:t>Pest Control Aircraft Pilot Certificate Application</w:t>
        </w:r>
      </w:hyperlink>
      <w:r w:rsidR="00230F5F" w:rsidRPr="00B21632">
        <w:rPr>
          <w:rFonts w:ascii="Times New Roman" w:hAnsi="Times New Roman" w:cs="Times New Roman"/>
        </w:rPr>
        <w:t xml:space="preserve"> </w:t>
      </w:r>
      <w:r w:rsidRPr="00B21632">
        <w:rPr>
          <w:rFonts w:ascii="Times New Roman" w:hAnsi="Times New Roman" w:cs="Times New Roman"/>
        </w:rPr>
        <w:t>(select “Unmanned Apprentice”).</w:t>
      </w:r>
    </w:p>
    <w:p w14:paraId="1535E20B" w14:textId="77777777" w:rsidR="003C3F6B" w:rsidRPr="00B21632" w:rsidRDefault="00CF556E" w:rsidP="00CF556E">
      <w:pPr>
        <w:numPr>
          <w:ilvl w:val="0"/>
          <w:numId w:val="18"/>
        </w:numPr>
        <w:rPr>
          <w:rFonts w:ascii="Times New Roman" w:hAnsi="Times New Roman" w:cs="Times New Roman"/>
        </w:rPr>
      </w:pPr>
      <w:r w:rsidRPr="00B21632">
        <w:rPr>
          <w:rFonts w:ascii="Times New Roman" w:hAnsi="Times New Roman" w:cs="Times New Roman"/>
        </w:rPr>
        <w:t xml:space="preserve">Attach a copy of your </w:t>
      </w:r>
    </w:p>
    <w:p w14:paraId="35FDFC0F" w14:textId="77777777" w:rsidR="003C3F6B" w:rsidRPr="00B21632" w:rsidRDefault="00CF556E" w:rsidP="003C3F6B">
      <w:pPr>
        <w:numPr>
          <w:ilvl w:val="1"/>
          <w:numId w:val="18"/>
        </w:numPr>
        <w:rPr>
          <w:rFonts w:ascii="Times New Roman" w:hAnsi="Times New Roman" w:cs="Times New Roman"/>
        </w:rPr>
      </w:pPr>
      <w:r w:rsidRPr="00B21632">
        <w:rPr>
          <w:rFonts w:ascii="Times New Roman" w:hAnsi="Times New Roman" w:cs="Times New Roman"/>
        </w:rPr>
        <w:t>FAA Part 107 certification</w:t>
      </w:r>
    </w:p>
    <w:p w14:paraId="26C7B450" w14:textId="77777777" w:rsidR="003C3F6B" w:rsidRPr="00B21632" w:rsidRDefault="003C3F6B" w:rsidP="003C3F6B">
      <w:pPr>
        <w:numPr>
          <w:ilvl w:val="1"/>
          <w:numId w:val="18"/>
        </w:numPr>
        <w:rPr>
          <w:rFonts w:ascii="Times New Roman" w:hAnsi="Times New Roman" w:cs="Times New Roman"/>
        </w:rPr>
      </w:pPr>
      <w:r w:rsidRPr="00B21632">
        <w:rPr>
          <w:rFonts w:ascii="Times New Roman" w:hAnsi="Times New Roman" w:cs="Times New Roman"/>
        </w:rPr>
        <w:t>A</w:t>
      </w:r>
      <w:r w:rsidR="00084A0A" w:rsidRPr="00B21632">
        <w:rPr>
          <w:rFonts w:ascii="Times New Roman" w:hAnsi="Times New Roman" w:cs="Times New Roman"/>
        </w:rPr>
        <w:t>pproved 44807 exemption</w:t>
      </w:r>
    </w:p>
    <w:p w14:paraId="2AD611F2" w14:textId="77777777" w:rsidR="003C3F6B" w:rsidRPr="00B21632" w:rsidRDefault="00084A0A" w:rsidP="003C3F6B">
      <w:pPr>
        <w:numPr>
          <w:ilvl w:val="1"/>
          <w:numId w:val="18"/>
        </w:numPr>
        <w:rPr>
          <w:rFonts w:ascii="Times New Roman" w:hAnsi="Times New Roman" w:cs="Times New Roman"/>
        </w:rPr>
      </w:pPr>
      <w:r w:rsidRPr="00B21632">
        <w:rPr>
          <w:rFonts w:ascii="Times New Roman" w:hAnsi="Times New Roman" w:cs="Times New Roman"/>
        </w:rPr>
        <w:t>FAA part 137 certification</w:t>
      </w:r>
    </w:p>
    <w:p w14:paraId="4C345B85" w14:textId="77777777" w:rsidR="003C3F6B" w:rsidRPr="00B21632" w:rsidRDefault="003C3F6B" w:rsidP="003C3F6B">
      <w:pPr>
        <w:numPr>
          <w:ilvl w:val="1"/>
          <w:numId w:val="18"/>
        </w:numPr>
        <w:rPr>
          <w:rFonts w:ascii="Times New Roman" w:hAnsi="Times New Roman" w:cs="Times New Roman"/>
        </w:rPr>
      </w:pPr>
      <w:r w:rsidRPr="00B21632">
        <w:rPr>
          <w:rFonts w:ascii="Times New Roman" w:hAnsi="Times New Roman" w:cs="Times New Roman"/>
        </w:rPr>
        <w:t>M</w:t>
      </w:r>
      <w:r w:rsidR="00084A0A" w:rsidRPr="00B21632">
        <w:rPr>
          <w:rFonts w:ascii="Times New Roman" w:hAnsi="Times New Roman" w:cs="Times New Roman"/>
        </w:rPr>
        <w:t>edical certificate</w:t>
      </w:r>
    </w:p>
    <w:p w14:paraId="369CBA2A" w14:textId="0FA7EDF0" w:rsidR="00CF556E" w:rsidRPr="00B21632" w:rsidRDefault="00A61FEB" w:rsidP="003C3F6B">
      <w:pPr>
        <w:numPr>
          <w:ilvl w:val="1"/>
          <w:numId w:val="18"/>
        </w:numPr>
        <w:rPr>
          <w:rFonts w:ascii="Times New Roman" w:hAnsi="Times New Roman" w:cs="Times New Roman"/>
        </w:rPr>
      </w:pPr>
      <w:r w:rsidRPr="00B21632">
        <w:rPr>
          <w:rFonts w:ascii="Times New Roman" w:hAnsi="Times New Roman" w:cs="Times New Roman"/>
        </w:rPr>
        <w:t>QAC</w:t>
      </w:r>
      <w:r w:rsidR="00084A0A" w:rsidRPr="00B21632">
        <w:rPr>
          <w:rFonts w:ascii="Times New Roman" w:hAnsi="Times New Roman" w:cs="Times New Roman"/>
        </w:rPr>
        <w:t xml:space="preserve"> </w:t>
      </w:r>
    </w:p>
    <w:p w14:paraId="359EBAFE" w14:textId="77777777" w:rsidR="00CF556E" w:rsidRPr="00B21632" w:rsidRDefault="00CF556E" w:rsidP="00CF556E">
      <w:pPr>
        <w:numPr>
          <w:ilvl w:val="0"/>
          <w:numId w:val="18"/>
        </w:numPr>
        <w:rPr>
          <w:rFonts w:ascii="Times New Roman" w:hAnsi="Times New Roman" w:cs="Times New Roman"/>
        </w:rPr>
      </w:pPr>
      <w:r w:rsidRPr="00B21632">
        <w:rPr>
          <w:rFonts w:ascii="Times New Roman" w:hAnsi="Times New Roman" w:cs="Times New Roman"/>
        </w:rPr>
        <w:t>Submit a $265 fee.</w:t>
      </w:r>
    </w:p>
    <w:p w14:paraId="25788508" w14:textId="47A20938" w:rsidR="00CF556E" w:rsidRPr="00B21632" w:rsidRDefault="00CF556E" w:rsidP="00CF556E">
      <w:pPr>
        <w:numPr>
          <w:ilvl w:val="0"/>
          <w:numId w:val="18"/>
        </w:numPr>
        <w:rPr>
          <w:rFonts w:ascii="Times New Roman" w:hAnsi="Times New Roman" w:cs="Times New Roman"/>
        </w:rPr>
      </w:pPr>
      <w:r w:rsidRPr="00B21632">
        <w:rPr>
          <w:rFonts w:ascii="Times New Roman" w:hAnsi="Times New Roman" w:cs="Times New Roman"/>
        </w:rPr>
        <w:t xml:space="preserve">Pass the </w:t>
      </w:r>
      <w:r w:rsidR="00E1295D" w:rsidRPr="00B21632">
        <w:rPr>
          <w:rFonts w:ascii="Times New Roman" w:hAnsi="Times New Roman" w:cs="Times New Roman"/>
        </w:rPr>
        <w:t>“</w:t>
      </w:r>
      <w:r w:rsidR="00A61FEB" w:rsidRPr="00B21632">
        <w:rPr>
          <w:rFonts w:ascii="Times New Roman" w:hAnsi="Times New Roman" w:cs="Times New Roman"/>
        </w:rPr>
        <w:t>Certification Exam</w:t>
      </w:r>
      <w:r w:rsidR="00E1295D" w:rsidRPr="00B21632">
        <w:rPr>
          <w:rFonts w:ascii="Times New Roman" w:hAnsi="Times New Roman" w:cs="Times New Roman"/>
        </w:rPr>
        <w:t>”</w:t>
      </w:r>
      <w:r w:rsidR="00A61FEB" w:rsidRPr="00B21632">
        <w:rPr>
          <w:rFonts w:ascii="Times New Roman" w:hAnsi="Times New Roman" w:cs="Times New Roman"/>
        </w:rPr>
        <w:t xml:space="preserve"> by scoring a minimum of 70%.</w:t>
      </w:r>
    </w:p>
    <w:p w14:paraId="4E5157E2" w14:textId="34A41BA8" w:rsidR="00E94FFF" w:rsidRPr="00B21632" w:rsidRDefault="00E94FFF" w:rsidP="00E94FFF">
      <w:pPr>
        <w:rPr>
          <w:rFonts w:ascii="Times New Roman" w:hAnsi="Times New Roman" w:cs="Times New Roman"/>
        </w:rPr>
      </w:pPr>
      <w:r w:rsidRPr="00B21632">
        <w:rPr>
          <w:rFonts w:ascii="Times New Roman" w:hAnsi="Times New Roman" w:cs="Times New Roman"/>
        </w:rPr>
        <w:t>Once you’ve secured this certificate, you're almost ready to operate with just one final legal step remains.</w:t>
      </w:r>
    </w:p>
    <w:p w14:paraId="1B9446D2" w14:textId="77777777" w:rsidR="00CF556E" w:rsidRPr="00B21632" w:rsidRDefault="00CF556E" w:rsidP="00CF556E">
      <w:pPr>
        <w:rPr>
          <w:rFonts w:ascii="Times New Roman" w:hAnsi="Times New Roman" w:cs="Times New Roman"/>
          <w:b/>
          <w:bCs/>
        </w:rPr>
      </w:pPr>
      <w:r w:rsidRPr="00B21632">
        <w:rPr>
          <w:rFonts w:ascii="Times New Roman" w:hAnsi="Times New Roman" w:cs="Times New Roman"/>
          <w:b/>
          <w:bCs/>
        </w:rPr>
        <w:t>Step 8: Register with the County Agricultural Commissioner’s Office</w:t>
      </w:r>
    </w:p>
    <w:p w14:paraId="7EC61040" w14:textId="6B15F168" w:rsidR="00CF556E" w:rsidRPr="00B21632" w:rsidRDefault="00CF556E">
      <w:pPr>
        <w:rPr>
          <w:rFonts w:ascii="Times New Roman" w:hAnsi="Times New Roman" w:cs="Times New Roman"/>
        </w:rPr>
      </w:pPr>
      <w:r w:rsidRPr="00B21632">
        <w:rPr>
          <w:rFonts w:ascii="Times New Roman" w:hAnsi="Times New Roman" w:cs="Times New Roman"/>
        </w:rPr>
        <w:t>You must register annually with each county where you intend to conduct pesticide applications. This involves a registration fee and provides legal permission to operate locally.</w:t>
      </w:r>
    </w:p>
    <w:p w14:paraId="39B0743D" w14:textId="37446D42" w:rsidR="00C66D12" w:rsidRPr="00B21632" w:rsidRDefault="00146E4F" w:rsidP="00C66D12">
      <w:pPr>
        <w:rPr>
          <w:rFonts w:ascii="Times New Roman" w:hAnsi="Times New Roman" w:cs="Times New Roman"/>
          <w:b/>
          <w:bCs/>
        </w:rPr>
      </w:pPr>
      <w:r w:rsidRPr="00B21632">
        <w:rPr>
          <w:rFonts w:ascii="Times New Roman" w:hAnsi="Times New Roman" w:cs="Times New Roman"/>
          <w:b/>
          <w:bCs/>
        </w:rPr>
        <w:t xml:space="preserve">Exam </w:t>
      </w:r>
      <w:r w:rsidR="00E94FFF" w:rsidRPr="00B21632">
        <w:rPr>
          <w:rFonts w:ascii="Times New Roman" w:hAnsi="Times New Roman" w:cs="Times New Roman"/>
          <w:b/>
          <w:bCs/>
        </w:rPr>
        <w:t>Preparation</w:t>
      </w:r>
      <w:r w:rsidRPr="00B21632">
        <w:rPr>
          <w:rFonts w:ascii="Times New Roman" w:hAnsi="Times New Roman" w:cs="Times New Roman"/>
          <w:b/>
          <w:bCs/>
        </w:rPr>
        <w:t xml:space="preserve"> r</w:t>
      </w:r>
      <w:r w:rsidR="00C66D12" w:rsidRPr="00B21632">
        <w:rPr>
          <w:rFonts w:ascii="Times New Roman" w:hAnsi="Times New Roman" w:cs="Times New Roman"/>
          <w:b/>
          <w:bCs/>
        </w:rPr>
        <w:t>esources</w:t>
      </w:r>
    </w:p>
    <w:p w14:paraId="422FC050" w14:textId="190666D0" w:rsidR="00985FC9" w:rsidRPr="00B21632" w:rsidRDefault="00985FC9" w:rsidP="00C66D12">
      <w:pPr>
        <w:rPr>
          <w:rFonts w:ascii="Times New Roman" w:hAnsi="Times New Roman" w:cs="Times New Roman"/>
          <w:b/>
          <w:bCs/>
        </w:rPr>
      </w:pPr>
      <w:r w:rsidRPr="00B21632">
        <w:rPr>
          <w:rFonts w:ascii="Times New Roman" w:hAnsi="Times New Roman" w:cs="Times New Roman"/>
          <w:b/>
          <w:bCs/>
          <w:noProof/>
        </w:rPr>
        <w:drawing>
          <wp:inline distT="0" distB="0" distL="0" distR="0" wp14:anchorId="25A2EA91" wp14:editId="23D3176D">
            <wp:extent cx="5735939" cy="3044825"/>
            <wp:effectExtent l="0" t="0" r="0" b="3175"/>
            <wp:docPr id="1415785976" name="Picture 3" descr="A diagram of a exam prepar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85976" name="Picture 3" descr="A diagram of a exam preparation&#10;&#10;AI-generated content may be incorrect."/>
                    <pic:cNvPicPr/>
                  </pic:nvPicPr>
                  <pic:blipFill rotWithShape="1">
                    <a:blip r:embed="rId17" cstate="print">
                      <a:extLst>
                        <a:ext uri="{28A0092B-C50C-407E-A947-70E740481C1C}">
                          <a14:useLocalDpi xmlns:a14="http://schemas.microsoft.com/office/drawing/2010/main" val="0"/>
                        </a:ext>
                      </a:extLst>
                    </a:blip>
                    <a:srcRect l="3479" t="18691" b="5963"/>
                    <a:stretch/>
                  </pic:blipFill>
                  <pic:spPr bwMode="auto">
                    <a:xfrm>
                      <a:off x="0" y="0"/>
                      <a:ext cx="5736834" cy="3045300"/>
                    </a:xfrm>
                    <a:prstGeom prst="rect">
                      <a:avLst/>
                    </a:prstGeom>
                    <a:ln>
                      <a:noFill/>
                    </a:ln>
                    <a:extLst>
                      <a:ext uri="{53640926-AAD7-44D8-BBD7-CCE9431645EC}">
                        <a14:shadowObscured xmlns:a14="http://schemas.microsoft.com/office/drawing/2010/main"/>
                      </a:ext>
                    </a:extLst>
                  </pic:spPr>
                </pic:pic>
              </a:graphicData>
            </a:graphic>
          </wp:inline>
        </w:drawing>
      </w:r>
    </w:p>
    <w:p w14:paraId="15D59C73" w14:textId="5CCC1CAD" w:rsidR="00D15A4A" w:rsidRPr="00B21632" w:rsidRDefault="00D15A4A" w:rsidP="00C66D12">
      <w:pPr>
        <w:rPr>
          <w:rFonts w:ascii="Times New Roman" w:hAnsi="Times New Roman" w:cs="Times New Roman"/>
        </w:rPr>
      </w:pPr>
      <w:r w:rsidRPr="00B21632">
        <w:rPr>
          <w:rFonts w:ascii="Times New Roman" w:hAnsi="Times New Roman" w:cs="Times New Roman"/>
        </w:rPr>
        <w:lastRenderedPageBreak/>
        <w:t>Preparing for multiple exams can be daunting, but many resources are available to help you succeed. Here’s a guide to help you get ready.</w:t>
      </w:r>
    </w:p>
    <w:p w14:paraId="41681869" w14:textId="77777777" w:rsidR="00C66D12" w:rsidRPr="00B21632" w:rsidRDefault="00C66D12" w:rsidP="00C66D12">
      <w:pPr>
        <w:pStyle w:val="ListParagraph"/>
        <w:numPr>
          <w:ilvl w:val="0"/>
          <w:numId w:val="19"/>
        </w:numPr>
        <w:spacing w:line="259" w:lineRule="auto"/>
        <w:rPr>
          <w:rFonts w:ascii="Times New Roman" w:hAnsi="Times New Roman" w:cs="Times New Roman"/>
          <w:b/>
          <w:bCs/>
        </w:rPr>
      </w:pPr>
      <w:r w:rsidRPr="00B21632">
        <w:rPr>
          <w:rFonts w:ascii="Times New Roman" w:hAnsi="Times New Roman" w:cs="Times New Roman"/>
          <w:b/>
          <w:bCs/>
        </w:rPr>
        <w:t xml:space="preserve">FAA </w:t>
      </w:r>
      <w:r w:rsidRPr="00B21632">
        <w:rPr>
          <w:rFonts w:ascii="Times New Roman" w:hAnsi="Times New Roman" w:cs="Times New Roman"/>
        </w:rPr>
        <w:t>Part 107</w:t>
      </w:r>
      <w:r w:rsidRPr="00B21632">
        <w:rPr>
          <w:rFonts w:ascii="Times New Roman" w:hAnsi="Times New Roman" w:cs="Times New Roman"/>
          <w:b/>
          <w:bCs/>
        </w:rPr>
        <w:t xml:space="preserve"> </w:t>
      </w:r>
      <w:r w:rsidRPr="00B21632">
        <w:rPr>
          <w:rFonts w:ascii="Times New Roman" w:hAnsi="Times New Roman" w:cs="Times New Roman"/>
        </w:rPr>
        <w:t>exam</w:t>
      </w:r>
      <w:r w:rsidRPr="00B21632">
        <w:rPr>
          <w:rFonts w:ascii="Times New Roman" w:hAnsi="Times New Roman" w:cs="Times New Roman"/>
          <w:b/>
          <w:bCs/>
        </w:rPr>
        <w:t>: T</w:t>
      </w:r>
      <w:r w:rsidRPr="00B21632">
        <w:rPr>
          <w:rFonts w:ascii="Times New Roman" w:hAnsi="Times New Roman" w:cs="Times New Roman"/>
        </w:rPr>
        <w:t>his exam tests knowledge of airspace regulations, factors affecting drone performance (such as weather), safety, and emergency procedures. Preparation resources:</w:t>
      </w:r>
    </w:p>
    <w:p w14:paraId="517D3C3A" w14:textId="77777777" w:rsidR="00C66D12" w:rsidRPr="00B21632" w:rsidRDefault="00C66D12"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Review the free </w:t>
      </w:r>
      <w:hyperlink r:id="rId18" w:history="1">
        <w:r w:rsidRPr="00B21632">
          <w:rPr>
            <w:rStyle w:val="Hyperlink"/>
            <w:rFonts w:ascii="Times New Roman" w:hAnsi="Times New Roman" w:cs="Times New Roman"/>
          </w:rPr>
          <w:t>Small UAS Study Guide</w:t>
        </w:r>
      </w:hyperlink>
      <w:r w:rsidRPr="00B21632">
        <w:rPr>
          <w:rFonts w:ascii="Times New Roman" w:hAnsi="Times New Roman" w:cs="Times New Roman"/>
        </w:rPr>
        <w:t xml:space="preserve"> provided by FAA.</w:t>
      </w:r>
    </w:p>
    <w:p w14:paraId="4C7C4CDE" w14:textId="77777777" w:rsidR="00C66D12" w:rsidRPr="00B21632" w:rsidRDefault="00C66D12"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Utilize free video tutorials on YouTube to gain the necessary knowledge and successfully pass the exam.</w:t>
      </w:r>
    </w:p>
    <w:p w14:paraId="579DCBA5" w14:textId="77777777" w:rsidR="00C66D12" w:rsidRPr="00B21632" w:rsidRDefault="00C66D12"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Paid online courses are also available such as by </w:t>
      </w:r>
      <w:hyperlink r:id="rId19" w:history="1">
        <w:r w:rsidRPr="00B21632">
          <w:rPr>
            <w:rStyle w:val="Hyperlink"/>
            <w:rFonts w:ascii="Times New Roman" w:hAnsi="Times New Roman" w:cs="Times New Roman"/>
          </w:rPr>
          <w:t>Pilot Institute</w:t>
        </w:r>
      </w:hyperlink>
      <w:r w:rsidRPr="00B21632">
        <w:rPr>
          <w:rFonts w:ascii="Times New Roman" w:hAnsi="Times New Roman" w:cs="Times New Roman"/>
        </w:rPr>
        <w:t>.</w:t>
      </w:r>
      <w:r w:rsidRPr="00B21632">
        <w:rPr>
          <w:rFonts w:ascii="Times New Roman" w:hAnsi="Times New Roman" w:cs="Times New Roman"/>
        </w:rPr>
        <w:br/>
      </w:r>
    </w:p>
    <w:p w14:paraId="5B9A6177" w14:textId="74530D3E" w:rsidR="00C66D12" w:rsidRPr="00B21632" w:rsidRDefault="00C66D12" w:rsidP="00C66D12">
      <w:pPr>
        <w:pStyle w:val="ListParagraph"/>
        <w:numPr>
          <w:ilvl w:val="0"/>
          <w:numId w:val="19"/>
        </w:numPr>
        <w:spacing w:line="259" w:lineRule="auto"/>
        <w:rPr>
          <w:rFonts w:ascii="Times New Roman" w:hAnsi="Times New Roman" w:cs="Times New Roman"/>
          <w:b/>
          <w:bCs/>
        </w:rPr>
      </w:pPr>
      <w:r w:rsidRPr="00B21632">
        <w:rPr>
          <w:rFonts w:ascii="Times New Roman" w:hAnsi="Times New Roman" w:cs="Times New Roman"/>
          <w:b/>
          <w:bCs/>
        </w:rPr>
        <w:t xml:space="preserve">DPR’s </w:t>
      </w:r>
      <w:r w:rsidRPr="00B21632">
        <w:rPr>
          <w:rFonts w:ascii="Times New Roman" w:hAnsi="Times New Roman" w:cs="Times New Roman"/>
        </w:rPr>
        <w:t>Laws, Regulations, and Basic Principle</w:t>
      </w:r>
      <w:r w:rsidR="00807252" w:rsidRPr="00B21632">
        <w:rPr>
          <w:rFonts w:ascii="Times New Roman" w:hAnsi="Times New Roman" w:cs="Times New Roman"/>
        </w:rPr>
        <w:t>s</w:t>
      </w:r>
      <w:r w:rsidRPr="00B21632">
        <w:rPr>
          <w:rFonts w:ascii="Times New Roman" w:hAnsi="Times New Roman" w:cs="Times New Roman"/>
        </w:rPr>
        <w:t xml:space="preserve"> exam</w:t>
      </w:r>
      <w:r w:rsidR="00E00D84" w:rsidRPr="00B21632">
        <w:rPr>
          <w:rFonts w:ascii="Times New Roman" w:hAnsi="Times New Roman" w:cs="Times New Roman"/>
        </w:rPr>
        <w:t xml:space="preserve"> and “Plant Agriculture Pest Control</w:t>
      </w:r>
      <w:r w:rsidR="000626F0" w:rsidRPr="00B21632">
        <w:rPr>
          <w:rFonts w:ascii="Times New Roman" w:hAnsi="Times New Roman" w:cs="Times New Roman"/>
        </w:rPr>
        <w:t>”</w:t>
      </w:r>
      <w:r w:rsidR="00E00D84" w:rsidRPr="00B21632">
        <w:rPr>
          <w:rFonts w:ascii="Times New Roman" w:hAnsi="Times New Roman" w:cs="Times New Roman"/>
        </w:rPr>
        <w:t xml:space="preserve"> exam</w:t>
      </w:r>
      <w:r w:rsidRPr="00B21632">
        <w:rPr>
          <w:rFonts w:ascii="Times New Roman" w:hAnsi="Times New Roman" w:cs="Times New Roman"/>
        </w:rPr>
        <w:t xml:space="preserve">: </w:t>
      </w:r>
      <w:r w:rsidR="00E00D84" w:rsidRPr="00B21632">
        <w:rPr>
          <w:rFonts w:ascii="Times New Roman" w:hAnsi="Times New Roman" w:cs="Times New Roman"/>
        </w:rPr>
        <w:t>These exams</w:t>
      </w:r>
      <w:r w:rsidRPr="00B21632">
        <w:rPr>
          <w:rFonts w:ascii="Times New Roman" w:hAnsi="Times New Roman" w:cs="Times New Roman"/>
        </w:rPr>
        <w:t xml:space="preserve"> </w:t>
      </w:r>
      <w:r w:rsidR="000626F0" w:rsidRPr="00B21632">
        <w:rPr>
          <w:rFonts w:ascii="Times New Roman" w:hAnsi="Times New Roman" w:cs="Times New Roman"/>
        </w:rPr>
        <w:t>cover</w:t>
      </w:r>
      <w:r w:rsidRPr="00B21632">
        <w:rPr>
          <w:rFonts w:ascii="Times New Roman" w:hAnsi="Times New Roman" w:cs="Times New Roman"/>
        </w:rPr>
        <w:t xml:space="preserve"> California’s laws and regulations regarding pesticide registration, sale, and usage to ensure the safe and legal handling of restricted chemicals. </w:t>
      </w:r>
      <w:r w:rsidR="002854F8" w:rsidRPr="00B21632">
        <w:rPr>
          <w:rFonts w:ascii="Times New Roman" w:hAnsi="Times New Roman" w:cs="Times New Roman"/>
        </w:rPr>
        <w:t>To p</w:t>
      </w:r>
      <w:r w:rsidRPr="00B21632">
        <w:rPr>
          <w:rFonts w:ascii="Times New Roman" w:hAnsi="Times New Roman" w:cs="Times New Roman"/>
        </w:rPr>
        <w:t>repar</w:t>
      </w:r>
      <w:r w:rsidR="002854F8" w:rsidRPr="00B21632">
        <w:rPr>
          <w:rFonts w:ascii="Times New Roman" w:hAnsi="Times New Roman" w:cs="Times New Roman"/>
        </w:rPr>
        <w:t>e for the exams</w:t>
      </w:r>
      <w:r w:rsidRPr="00B21632">
        <w:rPr>
          <w:rFonts w:ascii="Times New Roman" w:hAnsi="Times New Roman" w:cs="Times New Roman"/>
        </w:rPr>
        <w:t>:</w:t>
      </w:r>
    </w:p>
    <w:p w14:paraId="4C99FAFB" w14:textId="22A3416E" w:rsidR="00C66D12" w:rsidRPr="00B21632" w:rsidRDefault="00C66D12"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DPR </w:t>
      </w:r>
      <w:r w:rsidR="00CA78AA" w:rsidRPr="00B21632">
        <w:rPr>
          <w:rFonts w:ascii="Times New Roman" w:hAnsi="Times New Roman" w:cs="Times New Roman"/>
        </w:rPr>
        <w:t xml:space="preserve">provides knowledge expectations guides for both </w:t>
      </w:r>
      <w:hyperlink r:id="rId20" w:history="1">
        <w:r w:rsidR="00CA78AA" w:rsidRPr="00B21632">
          <w:rPr>
            <w:rStyle w:val="Hyperlink"/>
            <w:rFonts w:ascii="Times New Roman" w:hAnsi="Times New Roman" w:cs="Times New Roman"/>
          </w:rPr>
          <w:t>Laws, Regulations, and Basic Principles</w:t>
        </w:r>
      </w:hyperlink>
      <w:r w:rsidR="00CA78AA" w:rsidRPr="00B21632">
        <w:rPr>
          <w:rFonts w:ascii="Times New Roman" w:hAnsi="Times New Roman" w:cs="Times New Roman"/>
        </w:rPr>
        <w:t xml:space="preserve">, and </w:t>
      </w:r>
      <w:hyperlink r:id="rId21" w:history="1">
        <w:r w:rsidR="00D15296" w:rsidRPr="00B21632">
          <w:rPr>
            <w:rStyle w:val="Hyperlink"/>
            <w:rFonts w:ascii="Times New Roman" w:hAnsi="Times New Roman" w:cs="Times New Roman"/>
          </w:rPr>
          <w:t xml:space="preserve">Plant </w:t>
        </w:r>
        <w:r w:rsidR="0044435E" w:rsidRPr="00B21632">
          <w:rPr>
            <w:rStyle w:val="Hyperlink"/>
            <w:rFonts w:ascii="Times New Roman" w:hAnsi="Times New Roman" w:cs="Times New Roman"/>
          </w:rPr>
          <w:t>Agriculture</w:t>
        </w:r>
      </w:hyperlink>
      <w:r w:rsidR="00D15296" w:rsidRPr="00B21632">
        <w:rPr>
          <w:rFonts w:ascii="Times New Roman" w:hAnsi="Times New Roman" w:cs="Times New Roman"/>
        </w:rPr>
        <w:t xml:space="preserve"> </w:t>
      </w:r>
      <w:r w:rsidR="00BC47CF" w:rsidRPr="00B21632">
        <w:rPr>
          <w:rFonts w:ascii="Times New Roman" w:hAnsi="Times New Roman" w:cs="Times New Roman"/>
        </w:rPr>
        <w:t xml:space="preserve">exams </w:t>
      </w:r>
      <w:r w:rsidR="002854F8" w:rsidRPr="00B21632">
        <w:rPr>
          <w:rFonts w:ascii="Times New Roman" w:hAnsi="Times New Roman" w:cs="Times New Roman"/>
        </w:rPr>
        <w:t xml:space="preserve">that help understands and </w:t>
      </w:r>
      <w:r w:rsidR="00DC4A27" w:rsidRPr="00B21632">
        <w:rPr>
          <w:rFonts w:ascii="Times New Roman" w:hAnsi="Times New Roman" w:cs="Times New Roman"/>
        </w:rPr>
        <w:t>gauge</w:t>
      </w:r>
      <w:r w:rsidR="002854F8" w:rsidRPr="00B21632">
        <w:rPr>
          <w:rFonts w:ascii="Times New Roman" w:hAnsi="Times New Roman" w:cs="Times New Roman"/>
        </w:rPr>
        <w:t xml:space="preserve"> the</w:t>
      </w:r>
      <w:r w:rsidR="00BC47CF" w:rsidRPr="00B21632">
        <w:rPr>
          <w:rFonts w:ascii="Times New Roman" w:hAnsi="Times New Roman" w:cs="Times New Roman"/>
        </w:rPr>
        <w:t xml:space="preserve"> </w:t>
      </w:r>
      <w:r w:rsidR="00342F8C" w:rsidRPr="00B21632">
        <w:rPr>
          <w:rFonts w:ascii="Times New Roman" w:hAnsi="Times New Roman" w:cs="Times New Roman"/>
        </w:rPr>
        <w:t>scope and</w:t>
      </w:r>
      <w:r w:rsidR="002854F8" w:rsidRPr="00B21632">
        <w:rPr>
          <w:rFonts w:ascii="Times New Roman" w:hAnsi="Times New Roman" w:cs="Times New Roman"/>
        </w:rPr>
        <w:t xml:space="preserve"> syllabus</w:t>
      </w:r>
      <w:r w:rsidR="00342F8C" w:rsidRPr="00B21632">
        <w:rPr>
          <w:rFonts w:ascii="Times New Roman" w:hAnsi="Times New Roman" w:cs="Times New Roman"/>
        </w:rPr>
        <w:t xml:space="preserve"> of the exams</w:t>
      </w:r>
      <w:r w:rsidR="002854F8" w:rsidRPr="00B21632">
        <w:rPr>
          <w:rFonts w:ascii="Times New Roman" w:hAnsi="Times New Roman" w:cs="Times New Roman"/>
        </w:rPr>
        <w:t>.</w:t>
      </w:r>
    </w:p>
    <w:p w14:paraId="432073D6" w14:textId="210312AC" w:rsidR="00A35256" w:rsidRPr="00B21632" w:rsidRDefault="0054179E"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DPR </w:t>
      </w:r>
      <w:r w:rsidR="0017305F" w:rsidRPr="00B21632">
        <w:rPr>
          <w:rFonts w:ascii="Times New Roman" w:hAnsi="Times New Roman" w:cs="Times New Roman"/>
        </w:rPr>
        <w:t xml:space="preserve">recommends </w:t>
      </w:r>
      <w:r w:rsidR="002E6E1C" w:rsidRPr="00B21632">
        <w:rPr>
          <w:rFonts w:ascii="Times New Roman" w:hAnsi="Times New Roman" w:cs="Times New Roman"/>
        </w:rPr>
        <w:t>“</w:t>
      </w:r>
      <w:hyperlink r:id="rId22" w:history="1">
        <w:r w:rsidR="002E6E1C" w:rsidRPr="00B21632">
          <w:rPr>
            <w:rStyle w:val="Hyperlink"/>
            <w:rFonts w:ascii="Times New Roman" w:hAnsi="Times New Roman" w:cs="Times New Roman"/>
          </w:rPr>
          <w:t>Laws and Regulations</w:t>
        </w:r>
      </w:hyperlink>
      <w:r w:rsidR="00A35256" w:rsidRPr="00B21632">
        <w:rPr>
          <w:rFonts w:ascii="Times New Roman" w:hAnsi="Times New Roman" w:cs="Times New Roman"/>
        </w:rPr>
        <w:t>” study guide to prepare for the exam.</w:t>
      </w:r>
    </w:p>
    <w:p w14:paraId="6A96521D" w14:textId="4AF2EA51" w:rsidR="00E50F7C" w:rsidRPr="00B21632" w:rsidRDefault="00E50F7C" w:rsidP="00EC6317">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DPR also recommends </w:t>
      </w:r>
      <w:hyperlink r:id="rId23" w:history="1">
        <w:r w:rsidRPr="00B21632">
          <w:rPr>
            <w:rStyle w:val="Hyperlink"/>
            <w:rFonts w:ascii="Times New Roman" w:hAnsi="Times New Roman" w:cs="Times New Roman"/>
          </w:rPr>
          <w:t>The Safe and Effective Use of Pesticides</w:t>
        </w:r>
      </w:hyperlink>
      <w:r w:rsidRPr="00B21632">
        <w:rPr>
          <w:rFonts w:ascii="Times New Roman" w:hAnsi="Times New Roman" w:cs="Times New Roman"/>
        </w:rPr>
        <w:t xml:space="preserve"> by the University of California Integrated Pest Management (UC IPM), available for purchase at $</w:t>
      </w:r>
      <w:r w:rsidR="00C728D2" w:rsidRPr="00B21632">
        <w:rPr>
          <w:rFonts w:ascii="Times New Roman" w:hAnsi="Times New Roman" w:cs="Times New Roman"/>
        </w:rPr>
        <w:t>60</w:t>
      </w:r>
      <w:r w:rsidRPr="00B21632">
        <w:rPr>
          <w:rFonts w:ascii="Times New Roman" w:hAnsi="Times New Roman" w:cs="Times New Roman"/>
        </w:rPr>
        <w:t xml:space="preserve">. </w:t>
      </w:r>
    </w:p>
    <w:p w14:paraId="4A3E467A" w14:textId="4718FC28" w:rsidR="00C66D12" w:rsidRPr="00B21632" w:rsidRDefault="00C66D12"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Private paid online courses are also available</w:t>
      </w:r>
      <w:r w:rsidR="00C67DBB" w:rsidRPr="00B21632">
        <w:rPr>
          <w:rFonts w:ascii="Times New Roman" w:hAnsi="Times New Roman" w:cs="Times New Roman"/>
        </w:rPr>
        <w:t xml:space="preserve"> to guide and prepare </w:t>
      </w:r>
      <w:r w:rsidR="00160FD1" w:rsidRPr="00B21632">
        <w:rPr>
          <w:rFonts w:ascii="Times New Roman" w:hAnsi="Times New Roman" w:cs="Times New Roman"/>
        </w:rPr>
        <w:t>for the examinations</w:t>
      </w:r>
      <w:r w:rsidRPr="00B21632">
        <w:rPr>
          <w:rFonts w:ascii="Times New Roman" w:hAnsi="Times New Roman" w:cs="Times New Roman"/>
        </w:rPr>
        <w:t>.</w:t>
      </w:r>
      <w:r w:rsidRPr="00B21632">
        <w:rPr>
          <w:rFonts w:ascii="Times New Roman" w:hAnsi="Times New Roman" w:cs="Times New Roman"/>
          <w:b/>
          <w:bCs/>
        </w:rPr>
        <w:br/>
      </w:r>
    </w:p>
    <w:p w14:paraId="23C493CE" w14:textId="6C51C7CB" w:rsidR="00BF5595" w:rsidRPr="00B21632" w:rsidRDefault="00C66D12" w:rsidP="00C66D12">
      <w:pPr>
        <w:pStyle w:val="ListParagraph"/>
        <w:numPr>
          <w:ilvl w:val="0"/>
          <w:numId w:val="19"/>
        </w:numPr>
        <w:spacing w:line="259" w:lineRule="auto"/>
        <w:rPr>
          <w:rFonts w:ascii="Times New Roman" w:hAnsi="Times New Roman" w:cs="Times New Roman"/>
          <w:b/>
          <w:bCs/>
        </w:rPr>
      </w:pPr>
      <w:r w:rsidRPr="00B21632">
        <w:rPr>
          <w:rFonts w:ascii="Times New Roman" w:hAnsi="Times New Roman" w:cs="Times New Roman"/>
          <w:b/>
          <w:bCs/>
        </w:rPr>
        <w:t xml:space="preserve">DPR </w:t>
      </w:r>
      <w:r w:rsidR="00A917C2" w:rsidRPr="00B21632">
        <w:rPr>
          <w:rFonts w:ascii="Times New Roman" w:hAnsi="Times New Roman" w:cs="Times New Roman"/>
        </w:rPr>
        <w:t>Unmanned</w:t>
      </w:r>
      <w:r w:rsidR="00A917C2" w:rsidRPr="00B21632">
        <w:rPr>
          <w:rFonts w:ascii="Times New Roman" w:hAnsi="Times New Roman" w:cs="Times New Roman"/>
          <w:b/>
          <w:bCs/>
        </w:rPr>
        <w:t xml:space="preserve"> </w:t>
      </w:r>
      <w:r w:rsidRPr="00B21632">
        <w:rPr>
          <w:rFonts w:ascii="Times New Roman" w:hAnsi="Times New Roman" w:cs="Times New Roman"/>
        </w:rPr>
        <w:t xml:space="preserve">Apprentice Pilot Certificate </w:t>
      </w:r>
      <w:r w:rsidR="00056E40" w:rsidRPr="00B21632">
        <w:rPr>
          <w:rFonts w:ascii="Times New Roman" w:hAnsi="Times New Roman" w:cs="Times New Roman"/>
        </w:rPr>
        <w:t xml:space="preserve">(APC) </w:t>
      </w:r>
      <w:r w:rsidRPr="00B21632">
        <w:rPr>
          <w:rFonts w:ascii="Times New Roman" w:hAnsi="Times New Roman" w:cs="Times New Roman"/>
        </w:rPr>
        <w:t xml:space="preserve">Exam: This exam assesses knowledge of factors affecting pesticide effectiveness, safe chemical handling, drift risks, and aerial application equipment and techniques. For more information please, </w:t>
      </w:r>
    </w:p>
    <w:p w14:paraId="5222813F" w14:textId="46141A93" w:rsidR="00C66D12" w:rsidRPr="00B21632" w:rsidRDefault="00B871CA" w:rsidP="00BF5595">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Go through </w:t>
      </w:r>
      <w:hyperlink r:id="rId24" w:history="1">
        <w:r w:rsidR="00CB5FCF" w:rsidRPr="00B21632">
          <w:rPr>
            <w:rStyle w:val="Hyperlink"/>
            <w:rFonts w:ascii="Times New Roman" w:hAnsi="Times New Roman" w:cs="Times New Roman"/>
          </w:rPr>
          <w:t xml:space="preserve">Exam Knowledge </w:t>
        </w:r>
        <w:r w:rsidR="00A917C2" w:rsidRPr="00B21632">
          <w:rPr>
            <w:rStyle w:val="Hyperlink"/>
            <w:rFonts w:ascii="Times New Roman" w:hAnsi="Times New Roman" w:cs="Times New Roman"/>
          </w:rPr>
          <w:t>E</w:t>
        </w:r>
        <w:r w:rsidR="00CB5FCF" w:rsidRPr="00B21632">
          <w:rPr>
            <w:rStyle w:val="Hyperlink"/>
            <w:rFonts w:ascii="Times New Roman" w:hAnsi="Times New Roman" w:cs="Times New Roman"/>
          </w:rPr>
          <w:t xml:space="preserve">xpectation </w:t>
        </w:r>
        <w:r w:rsidR="00772C2C" w:rsidRPr="00B21632">
          <w:rPr>
            <w:rStyle w:val="Hyperlink"/>
            <w:rFonts w:ascii="Times New Roman" w:hAnsi="Times New Roman" w:cs="Times New Roman"/>
          </w:rPr>
          <w:t>guide</w:t>
        </w:r>
      </w:hyperlink>
      <w:r w:rsidR="00772C2C" w:rsidRPr="00B21632">
        <w:rPr>
          <w:rFonts w:ascii="Times New Roman" w:hAnsi="Times New Roman" w:cs="Times New Roman"/>
        </w:rPr>
        <w:t xml:space="preserve"> for the </w:t>
      </w:r>
      <w:r w:rsidR="00A917C2" w:rsidRPr="00B21632">
        <w:rPr>
          <w:rFonts w:ascii="Times New Roman" w:hAnsi="Times New Roman" w:cs="Times New Roman"/>
        </w:rPr>
        <w:t>Unmanned</w:t>
      </w:r>
      <w:r w:rsidR="00772C2C" w:rsidRPr="00B21632">
        <w:rPr>
          <w:rFonts w:ascii="Times New Roman" w:hAnsi="Times New Roman" w:cs="Times New Roman"/>
        </w:rPr>
        <w:t xml:space="preserve"> APC Certification.</w:t>
      </w:r>
    </w:p>
    <w:p w14:paraId="10C5404E" w14:textId="483D0F34" w:rsidR="00C66D12" w:rsidRPr="00B21632" w:rsidRDefault="00056E40"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There’s a </w:t>
      </w:r>
      <w:hyperlink r:id="rId25" w:history="1">
        <w:r w:rsidR="00C66D12" w:rsidRPr="00B21632">
          <w:rPr>
            <w:rStyle w:val="Hyperlink"/>
            <w:rFonts w:ascii="Times New Roman" w:hAnsi="Times New Roman" w:cs="Times New Roman"/>
          </w:rPr>
          <w:t>Pest Control Aircraft Pilot Study Guide</w:t>
        </w:r>
      </w:hyperlink>
      <w:r w:rsidR="00C66D12" w:rsidRPr="00B21632">
        <w:rPr>
          <w:rFonts w:ascii="Times New Roman" w:hAnsi="Times New Roman" w:cs="Times New Roman"/>
        </w:rPr>
        <w:t>, which is freely accessible as a downloadable p</w:t>
      </w:r>
      <w:r w:rsidR="00A30AA2" w:rsidRPr="00B21632">
        <w:rPr>
          <w:rFonts w:ascii="Times New Roman" w:hAnsi="Times New Roman" w:cs="Times New Roman"/>
        </w:rPr>
        <w:t>df manual. It covers the information for the APC exam.</w:t>
      </w:r>
    </w:p>
    <w:p w14:paraId="7A40B1D2" w14:textId="36750FD3" w:rsidR="00C66D12" w:rsidRPr="00B21632" w:rsidRDefault="00C66D12" w:rsidP="00C66D12">
      <w:pPr>
        <w:pStyle w:val="ListParagraph"/>
        <w:numPr>
          <w:ilvl w:val="1"/>
          <w:numId w:val="19"/>
        </w:numPr>
        <w:spacing w:line="259" w:lineRule="auto"/>
        <w:rPr>
          <w:rFonts w:ascii="Times New Roman" w:hAnsi="Times New Roman" w:cs="Times New Roman"/>
          <w:b/>
          <w:bCs/>
        </w:rPr>
      </w:pPr>
      <w:r w:rsidRPr="00B21632">
        <w:rPr>
          <w:rFonts w:ascii="Times New Roman" w:hAnsi="Times New Roman" w:cs="Times New Roman"/>
        </w:rPr>
        <w:t xml:space="preserve">DPR recommends </w:t>
      </w:r>
      <w:hyperlink r:id="rId26" w:history="1">
        <w:r w:rsidRPr="00B21632">
          <w:rPr>
            <w:rStyle w:val="Hyperlink"/>
            <w:rFonts w:ascii="Times New Roman" w:hAnsi="Times New Roman" w:cs="Times New Roman"/>
          </w:rPr>
          <w:t>The Safe and Effective Use of Pesticides</w:t>
        </w:r>
      </w:hyperlink>
      <w:r w:rsidRPr="00B21632">
        <w:rPr>
          <w:rFonts w:ascii="Times New Roman" w:hAnsi="Times New Roman" w:cs="Times New Roman"/>
        </w:rPr>
        <w:t xml:space="preserve"> by the University of California Integrated Pest Management (UC IPM), available for purchase at $</w:t>
      </w:r>
      <w:r w:rsidR="00DF540B" w:rsidRPr="00B21632">
        <w:rPr>
          <w:rFonts w:ascii="Times New Roman" w:hAnsi="Times New Roman" w:cs="Times New Roman"/>
        </w:rPr>
        <w:t>60</w:t>
      </w:r>
      <w:r w:rsidRPr="00B21632">
        <w:rPr>
          <w:rFonts w:ascii="Times New Roman" w:hAnsi="Times New Roman" w:cs="Times New Roman"/>
        </w:rPr>
        <w:t xml:space="preserve">. </w:t>
      </w:r>
    </w:p>
    <w:p w14:paraId="496BD80B" w14:textId="77777777" w:rsidR="002F5879" w:rsidRPr="00B21632" w:rsidRDefault="002F5879" w:rsidP="002F5879">
      <w:pPr>
        <w:rPr>
          <w:rFonts w:ascii="Times New Roman" w:hAnsi="Times New Roman" w:cs="Times New Roman"/>
          <w:b/>
          <w:bCs/>
        </w:rPr>
      </w:pPr>
      <w:r w:rsidRPr="00B21632">
        <w:rPr>
          <w:rFonts w:ascii="Times New Roman" w:hAnsi="Times New Roman" w:cs="Times New Roman"/>
          <w:b/>
          <w:bCs/>
        </w:rPr>
        <w:t>Building the Drone Pilot Pipeline: Local Stories and Support</w:t>
      </w:r>
    </w:p>
    <w:p w14:paraId="05A5B96E" w14:textId="540D8675" w:rsidR="002F5879" w:rsidRPr="00B21632" w:rsidRDefault="002F5879" w:rsidP="002F5879">
      <w:pPr>
        <w:rPr>
          <w:rFonts w:ascii="Times New Roman" w:hAnsi="Times New Roman" w:cs="Times New Roman"/>
        </w:rPr>
      </w:pPr>
      <w:r w:rsidRPr="00B21632">
        <w:rPr>
          <w:rFonts w:ascii="Times New Roman" w:hAnsi="Times New Roman" w:cs="Times New Roman"/>
        </w:rPr>
        <w:t xml:space="preserve">Becoming a certified drone spray pilot can be challenging due to the fragmented nature of resources and the complexity of regulatory compliance. Jose Aguilar, the first registered drone spray pilot in Monterey County, shared his story of navigating this process. Starting as a Pest Control Advisor (PCA), he saw the need for aerial spraying and pursued the FAA Part 107 and DPR certifications, ultimately becoming a Journeyman Pilot. Aguilar emphasized the lack of formal training and the value of institutional support. In response, the University of California, Santa Cruz launched a Drone Pilot Training Program focusing on agricultural and environmental </w:t>
      </w:r>
      <w:r w:rsidRPr="00B21632">
        <w:rPr>
          <w:rFonts w:ascii="Times New Roman" w:hAnsi="Times New Roman" w:cs="Times New Roman"/>
        </w:rPr>
        <w:lastRenderedPageBreak/>
        <w:t>applications. UC Cooperative Extension (UCCE) also provides guidance to aspiring drone professionals.</w:t>
      </w:r>
    </w:p>
    <w:p w14:paraId="686FF83F" w14:textId="3A41F63D" w:rsidR="00EB1A59" w:rsidRPr="00B21632" w:rsidRDefault="00EB1A59" w:rsidP="00EB1A59">
      <w:pPr>
        <w:rPr>
          <w:rFonts w:ascii="Times New Roman" w:hAnsi="Times New Roman" w:cs="Times New Roman"/>
          <w:b/>
          <w:bCs/>
        </w:rPr>
      </w:pPr>
      <w:r w:rsidRPr="00B21632">
        <w:rPr>
          <w:rFonts w:ascii="Times New Roman" w:hAnsi="Times New Roman" w:cs="Times New Roman"/>
          <w:b/>
          <w:bCs/>
        </w:rPr>
        <w:t>Need Help or Have Questions?</w:t>
      </w:r>
    </w:p>
    <w:p w14:paraId="1BC6E67B" w14:textId="7F4CA706" w:rsidR="001058BF" w:rsidRPr="00B21632" w:rsidRDefault="0066149E" w:rsidP="002F5879">
      <w:pPr>
        <w:rPr>
          <w:rFonts w:ascii="Times New Roman" w:hAnsi="Times New Roman" w:cs="Times New Roman"/>
        </w:rPr>
      </w:pPr>
      <w:r w:rsidRPr="00B21632">
        <w:rPr>
          <w:rFonts w:ascii="Times New Roman" w:hAnsi="Times New Roman" w:cs="Times New Roman"/>
        </w:rPr>
        <w:t xml:space="preserve">This process can be complex, and regulations may change. We’ve worked to simplify it, but if you find discrepancies or have questions, please don’t hesitate to reach out </w:t>
      </w:r>
      <w:r w:rsidR="001058BF" w:rsidRPr="00B21632">
        <w:rPr>
          <w:rFonts w:ascii="Times New Roman" w:hAnsi="Times New Roman" w:cs="Times New Roman"/>
        </w:rPr>
        <w:t>to:</w:t>
      </w:r>
    </w:p>
    <w:p w14:paraId="1AEBDCC6" w14:textId="0D589E8B" w:rsidR="002F5879" w:rsidRPr="00B21632" w:rsidRDefault="002F5879" w:rsidP="002F5879">
      <w:pPr>
        <w:rPr>
          <w:rFonts w:ascii="Times New Roman" w:hAnsi="Times New Roman" w:cs="Times New Roman"/>
        </w:rPr>
      </w:pPr>
      <w:r w:rsidRPr="00B21632">
        <w:rPr>
          <w:rFonts w:ascii="Times New Roman" w:hAnsi="Times New Roman" w:cs="Times New Roman"/>
          <w:b/>
          <w:bCs/>
        </w:rPr>
        <w:t>Paramveer Singh</w:t>
      </w:r>
      <w:r w:rsidRPr="00B21632">
        <w:rPr>
          <w:rFonts w:ascii="Times New Roman" w:hAnsi="Times New Roman" w:cs="Times New Roman"/>
        </w:rPr>
        <w:br/>
        <w:t>Ag Tech Advisor, UC Cooperative Extension, Salinas, CA</w:t>
      </w:r>
      <w:r w:rsidRPr="00B21632">
        <w:rPr>
          <w:rFonts w:ascii="Times New Roman" w:hAnsi="Times New Roman" w:cs="Times New Roman"/>
        </w:rPr>
        <w:br/>
      </w:r>
      <w:r w:rsidRPr="00B21632">
        <w:rPr>
          <w:rFonts w:ascii="Apple Color Emoji" w:hAnsi="Apple Color Emoji" w:cs="Apple Color Emoji"/>
        </w:rPr>
        <w:t>📧</w:t>
      </w:r>
      <w:r w:rsidRPr="00B21632">
        <w:rPr>
          <w:rFonts w:ascii="Times New Roman" w:hAnsi="Times New Roman" w:cs="Times New Roman"/>
        </w:rPr>
        <w:t xml:space="preserve"> psbsingh@ucanr.edu | </w:t>
      </w:r>
      <w:r w:rsidRPr="00B21632">
        <w:rPr>
          <w:rFonts w:ascii="Apple Color Emoji" w:hAnsi="Apple Color Emoji" w:cs="Apple Color Emoji"/>
        </w:rPr>
        <w:t>📞</w:t>
      </w:r>
      <w:r w:rsidRPr="00B21632">
        <w:rPr>
          <w:rFonts w:ascii="Times New Roman" w:hAnsi="Times New Roman" w:cs="Times New Roman"/>
        </w:rPr>
        <w:t xml:space="preserve"> (831) 214-8621</w:t>
      </w:r>
    </w:p>
    <w:p w14:paraId="178BCB05" w14:textId="1EDB2081" w:rsidR="002F5879" w:rsidRPr="00B21632" w:rsidRDefault="00670975">
      <w:pPr>
        <w:rPr>
          <w:rFonts w:ascii="Times New Roman" w:hAnsi="Times New Roman" w:cs="Times New Roman"/>
        </w:rPr>
      </w:pPr>
      <w:r w:rsidRPr="00B21632">
        <w:rPr>
          <w:rFonts w:ascii="Times New Roman" w:hAnsi="Times New Roman" w:cs="Times New Roman"/>
        </w:rPr>
        <w:br/>
      </w:r>
      <w:r w:rsidRPr="00B21632">
        <w:rPr>
          <w:rFonts w:ascii="Times New Roman" w:hAnsi="Times New Roman" w:cs="Times New Roman"/>
        </w:rPr>
        <w:br/>
      </w:r>
    </w:p>
    <w:sectPr w:rsidR="002F5879" w:rsidRPr="00B21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5800B5"/>
    <w:multiLevelType w:val="hybridMultilevel"/>
    <w:tmpl w:val="CB68FC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84DBF"/>
    <w:multiLevelType w:val="multilevel"/>
    <w:tmpl w:val="A3F0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029B4"/>
    <w:multiLevelType w:val="multilevel"/>
    <w:tmpl w:val="21FE5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35F44"/>
    <w:multiLevelType w:val="multilevel"/>
    <w:tmpl w:val="0578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916BD1"/>
    <w:multiLevelType w:val="multilevel"/>
    <w:tmpl w:val="237A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F2563"/>
    <w:multiLevelType w:val="multilevel"/>
    <w:tmpl w:val="FECED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711CC9"/>
    <w:multiLevelType w:val="multilevel"/>
    <w:tmpl w:val="0BA88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485085"/>
    <w:multiLevelType w:val="multilevel"/>
    <w:tmpl w:val="77F8DC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BF0AB2"/>
    <w:multiLevelType w:val="multilevel"/>
    <w:tmpl w:val="E8C4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1177C"/>
    <w:multiLevelType w:val="multilevel"/>
    <w:tmpl w:val="3A2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BB4F1F"/>
    <w:multiLevelType w:val="multilevel"/>
    <w:tmpl w:val="1EB2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613950"/>
    <w:multiLevelType w:val="multilevel"/>
    <w:tmpl w:val="F7AE9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0E2C2C"/>
    <w:multiLevelType w:val="multilevel"/>
    <w:tmpl w:val="BEDEF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1D7F65"/>
    <w:multiLevelType w:val="multilevel"/>
    <w:tmpl w:val="3BB0535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9B58A6"/>
    <w:multiLevelType w:val="multilevel"/>
    <w:tmpl w:val="1F72C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F63F63"/>
    <w:multiLevelType w:val="multilevel"/>
    <w:tmpl w:val="16F65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21519"/>
    <w:multiLevelType w:val="multilevel"/>
    <w:tmpl w:val="0C767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F77F5A"/>
    <w:multiLevelType w:val="multilevel"/>
    <w:tmpl w:val="DABE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822EB"/>
    <w:multiLevelType w:val="multilevel"/>
    <w:tmpl w:val="ACAC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1C6BB6"/>
    <w:multiLevelType w:val="multilevel"/>
    <w:tmpl w:val="D29EA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6549656">
    <w:abstractNumId w:val="9"/>
  </w:num>
  <w:num w:numId="2" w16cid:durableId="429353833">
    <w:abstractNumId w:val="15"/>
  </w:num>
  <w:num w:numId="3" w16cid:durableId="1661155363">
    <w:abstractNumId w:val="18"/>
  </w:num>
  <w:num w:numId="4" w16cid:durableId="1175153046">
    <w:abstractNumId w:val="11"/>
  </w:num>
  <w:num w:numId="5" w16cid:durableId="461579927">
    <w:abstractNumId w:val="17"/>
  </w:num>
  <w:num w:numId="6" w16cid:durableId="200365663">
    <w:abstractNumId w:val="5"/>
  </w:num>
  <w:num w:numId="7" w16cid:durableId="255486110">
    <w:abstractNumId w:val="10"/>
  </w:num>
  <w:num w:numId="8" w16cid:durableId="1921981383">
    <w:abstractNumId w:val="6"/>
  </w:num>
  <w:num w:numId="9" w16cid:durableId="1299527697">
    <w:abstractNumId w:val="12"/>
  </w:num>
  <w:num w:numId="10" w16cid:durableId="2057315239">
    <w:abstractNumId w:val="4"/>
  </w:num>
  <w:num w:numId="11" w16cid:durableId="1539469518">
    <w:abstractNumId w:val="19"/>
  </w:num>
  <w:num w:numId="12" w16cid:durableId="2103917682">
    <w:abstractNumId w:val="14"/>
  </w:num>
  <w:num w:numId="13" w16cid:durableId="1404717117">
    <w:abstractNumId w:val="2"/>
  </w:num>
  <w:num w:numId="14" w16cid:durableId="1520703992">
    <w:abstractNumId w:val="1"/>
  </w:num>
  <w:num w:numId="15" w16cid:durableId="2050106742">
    <w:abstractNumId w:val="16"/>
  </w:num>
  <w:num w:numId="16" w16cid:durableId="431245127">
    <w:abstractNumId w:val="8"/>
  </w:num>
  <w:num w:numId="17" w16cid:durableId="804204555">
    <w:abstractNumId w:val="7"/>
  </w:num>
  <w:num w:numId="18" w16cid:durableId="1951008466">
    <w:abstractNumId w:val="13"/>
  </w:num>
  <w:num w:numId="19" w16cid:durableId="230586044">
    <w:abstractNumId w:val="0"/>
  </w:num>
  <w:num w:numId="20" w16cid:durableId="128989253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6E"/>
    <w:rsid w:val="00056E40"/>
    <w:rsid w:val="000577AF"/>
    <w:rsid w:val="000626F0"/>
    <w:rsid w:val="00084A0A"/>
    <w:rsid w:val="0009292A"/>
    <w:rsid w:val="000A4944"/>
    <w:rsid w:val="000A546C"/>
    <w:rsid w:val="000E4465"/>
    <w:rsid w:val="0010108C"/>
    <w:rsid w:val="001058BF"/>
    <w:rsid w:val="00144B80"/>
    <w:rsid w:val="00146E4F"/>
    <w:rsid w:val="00160FD1"/>
    <w:rsid w:val="0017305F"/>
    <w:rsid w:val="001C6525"/>
    <w:rsid w:val="002241F2"/>
    <w:rsid w:val="00230F5F"/>
    <w:rsid w:val="002854F8"/>
    <w:rsid w:val="0028654C"/>
    <w:rsid w:val="00290732"/>
    <w:rsid w:val="002E6E1C"/>
    <w:rsid w:val="002F5879"/>
    <w:rsid w:val="00342F8C"/>
    <w:rsid w:val="00377BCA"/>
    <w:rsid w:val="0038718C"/>
    <w:rsid w:val="003C3F6B"/>
    <w:rsid w:val="0043101C"/>
    <w:rsid w:val="0044435E"/>
    <w:rsid w:val="00474A70"/>
    <w:rsid w:val="004D0439"/>
    <w:rsid w:val="004D6240"/>
    <w:rsid w:val="004F0BBA"/>
    <w:rsid w:val="0054179E"/>
    <w:rsid w:val="00545DF2"/>
    <w:rsid w:val="00575B08"/>
    <w:rsid w:val="00583ACE"/>
    <w:rsid w:val="005A065E"/>
    <w:rsid w:val="005E0538"/>
    <w:rsid w:val="00611416"/>
    <w:rsid w:val="00617C53"/>
    <w:rsid w:val="00633E78"/>
    <w:rsid w:val="0066149E"/>
    <w:rsid w:val="00670975"/>
    <w:rsid w:val="006728D3"/>
    <w:rsid w:val="006B67B0"/>
    <w:rsid w:val="006C6075"/>
    <w:rsid w:val="006E49B1"/>
    <w:rsid w:val="00772C2C"/>
    <w:rsid w:val="007812D5"/>
    <w:rsid w:val="00785017"/>
    <w:rsid w:val="00807252"/>
    <w:rsid w:val="00842428"/>
    <w:rsid w:val="00852CA0"/>
    <w:rsid w:val="00860A22"/>
    <w:rsid w:val="008C7C0E"/>
    <w:rsid w:val="008F2580"/>
    <w:rsid w:val="00901E33"/>
    <w:rsid w:val="00921BE9"/>
    <w:rsid w:val="00927F60"/>
    <w:rsid w:val="00971381"/>
    <w:rsid w:val="00985FC9"/>
    <w:rsid w:val="00A30AA2"/>
    <w:rsid w:val="00A35256"/>
    <w:rsid w:val="00A61FEB"/>
    <w:rsid w:val="00A6244F"/>
    <w:rsid w:val="00A917C2"/>
    <w:rsid w:val="00B07319"/>
    <w:rsid w:val="00B21632"/>
    <w:rsid w:val="00B27F1E"/>
    <w:rsid w:val="00B871CA"/>
    <w:rsid w:val="00BC47CF"/>
    <w:rsid w:val="00BF5595"/>
    <w:rsid w:val="00C66D12"/>
    <w:rsid w:val="00C67DBB"/>
    <w:rsid w:val="00C728D2"/>
    <w:rsid w:val="00C82591"/>
    <w:rsid w:val="00C86235"/>
    <w:rsid w:val="00CA78AA"/>
    <w:rsid w:val="00CB5FCF"/>
    <w:rsid w:val="00CC7FF2"/>
    <w:rsid w:val="00CD1AE3"/>
    <w:rsid w:val="00CF556E"/>
    <w:rsid w:val="00D15296"/>
    <w:rsid w:val="00D15A4A"/>
    <w:rsid w:val="00D32D6D"/>
    <w:rsid w:val="00D479C9"/>
    <w:rsid w:val="00D66FF8"/>
    <w:rsid w:val="00D767A5"/>
    <w:rsid w:val="00DC4A27"/>
    <w:rsid w:val="00DE0CCA"/>
    <w:rsid w:val="00DF540B"/>
    <w:rsid w:val="00E00D84"/>
    <w:rsid w:val="00E1295D"/>
    <w:rsid w:val="00E20451"/>
    <w:rsid w:val="00E42FFF"/>
    <w:rsid w:val="00E508CA"/>
    <w:rsid w:val="00E50F7C"/>
    <w:rsid w:val="00E66CBB"/>
    <w:rsid w:val="00E677DC"/>
    <w:rsid w:val="00E94FFF"/>
    <w:rsid w:val="00EB1A59"/>
    <w:rsid w:val="00EC6317"/>
    <w:rsid w:val="00EF0203"/>
    <w:rsid w:val="00F5363C"/>
    <w:rsid w:val="00F7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06213"/>
  <w15:chartTrackingRefBased/>
  <w15:docId w15:val="{03AA1252-8B34-4601-B7F5-A7355B00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56E"/>
    <w:rPr>
      <w:rFonts w:eastAsiaTheme="majorEastAsia" w:cstheme="majorBidi"/>
      <w:color w:val="272727" w:themeColor="text1" w:themeTint="D8"/>
    </w:rPr>
  </w:style>
  <w:style w:type="paragraph" w:styleId="Title">
    <w:name w:val="Title"/>
    <w:basedOn w:val="Normal"/>
    <w:next w:val="Normal"/>
    <w:link w:val="TitleChar"/>
    <w:uiPriority w:val="10"/>
    <w:qFormat/>
    <w:rsid w:val="00CF5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56E"/>
    <w:pPr>
      <w:spacing w:before="160"/>
      <w:jc w:val="center"/>
    </w:pPr>
    <w:rPr>
      <w:i/>
      <w:iCs/>
      <w:color w:val="404040" w:themeColor="text1" w:themeTint="BF"/>
    </w:rPr>
  </w:style>
  <w:style w:type="character" w:customStyle="1" w:styleId="QuoteChar">
    <w:name w:val="Quote Char"/>
    <w:basedOn w:val="DefaultParagraphFont"/>
    <w:link w:val="Quote"/>
    <w:uiPriority w:val="29"/>
    <w:rsid w:val="00CF556E"/>
    <w:rPr>
      <w:i/>
      <w:iCs/>
      <w:color w:val="404040" w:themeColor="text1" w:themeTint="BF"/>
    </w:rPr>
  </w:style>
  <w:style w:type="paragraph" w:styleId="ListParagraph">
    <w:name w:val="List Paragraph"/>
    <w:basedOn w:val="Normal"/>
    <w:uiPriority w:val="34"/>
    <w:qFormat/>
    <w:rsid w:val="00CF556E"/>
    <w:pPr>
      <w:ind w:left="720"/>
      <w:contextualSpacing/>
    </w:pPr>
  </w:style>
  <w:style w:type="character" w:styleId="IntenseEmphasis">
    <w:name w:val="Intense Emphasis"/>
    <w:basedOn w:val="DefaultParagraphFont"/>
    <w:uiPriority w:val="21"/>
    <w:qFormat/>
    <w:rsid w:val="00CF556E"/>
    <w:rPr>
      <w:i/>
      <w:iCs/>
      <w:color w:val="0F4761" w:themeColor="accent1" w:themeShade="BF"/>
    </w:rPr>
  </w:style>
  <w:style w:type="paragraph" w:styleId="IntenseQuote">
    <w:name w:val="Intense Quote"/>
    <w:basedOn w:val="Normal"/>
    <w:next w:val="Normal"/>
    <w:link w:val="IntenseQuoteChar"/>
    <w:uiPriority w:val="30"/>
    <w:qFormat/>
    <w:rsid w:val="00CF5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56E"/>
    <w:rPr>
      <w:i/>
      <w:iCs/>
      <w:color w:val="0F4761" w:themeColor="accent1" w:themeShade="BF"/>
    </w:rPr>
  </w:style>
  <w:style w:type="character" w:styleId="IntenseReference">
    <w:name w:val="Intense Reference"/>
    <w:basedOn w:val="DefaultParagraphFont"/>
    <w:uiPriority w:val="32"/>
    <w:qFormat/>
    <w:rsid w:val="00CF556E"/>
    <w:rPr>
      <w:b/>
      <w:bCs/>
      <w:smallCaps/>
      <w:color w:val="0F4761" w:themeColor="accent1" w:themeShade="BF"/>
      <w:spacing w:val="5"/>
    </w:rPr>
  </w:style>
  <w:style w:type="character" w:styleId="Hyperlink">
    <w:name w:val="Hyperlink"/>
    <w:basedOn w:val="DefaultParagraphFont"/>
    <w:uiPriority w:val="99"/>
    <w:unhideWhenUsed/>
    <w:rsid w:val="00CF556E"/>
    <w:rPr>
      <w:color w:val="467886" w:themeColor="hyperlink"/>
      <w:u w:val="single"/>
    </w:rPr>
  </w:style>
  <w:style w:type="character" w:styleId="FollowedHyperlink">
    <w:name w:val="FollowedHyperlink"/>
    <w:basedOn w:val="DefaultParagraphFont"/>
    <w:uiPriority w:val="99"/>
    <w:semiHidden/>
    <w:unhideWhenUsed/>
    <w:rsid w:val="00CF556E"/>
    <w:rPr>
      <w:color w:val="96607D" w:themeColor="followedHyperlink"/>
      <w:u w:val="single"/>
    </w:rPr>
  </w:style>
  <w:style w:type="character" w:styleId="UnresolvedMention">
    <w:name w:val="Unresolved Mention"/>
    <w:basedOn w:val="DefaultParagraphFont"/>
    <w:uiPriority w:val="99"/>
    <w:semiHidden/>
    <w:unhideWhenUsed/>
    <w:rsid w:val="00CF556E"/>
    <w:rPr>
      <w:color w:val="605E5C"/>
      <w:shd w:val="clear" w:color="auto" w:fill="E1DFDD"/>
    </w:rPr>
  </w:style>
  <w:style w:type="character" w:styleId="CommentReference">
    <w:name w:val="annotation reference"/>
    <w:basedOn w:val="DefaultParagraphFont"/>
    <w:uiPriority w:val="99"/>
    <w:semiHidden/>
    <w:unhideWhenUsed/>
    <w:rsid w:val="00F5363C"/>
    <w:rPr>
      <w:sz w:val="16"/>
      <w:szCs w:val="16"/>
    </w:rPr>
  </w:style>
  <w:style w:type="paragraph" w:styleId="CommentText">
    <w:name w:val="annotation text"/>
    <w:basedOn w:val="Normal"/>
    <w:link w:val="CommentTextChar"/>
    <w:uiPriority w:val="99"/>
    <w:semiHidden/>
    <w:unhideWhenUsed/>
    <w:rsid w:val="00F5363C"/>
    <w:pPr>
      <w:spacing w:line="240" w:lineRule="auto"/>
    </w:pPr>
    <w:rPr>
      <w:sz w:val="20"/>
      <w:szCs w:val="20"/>
    </w:rPr>
  </w:style>
  <w:style w:type="character" w:customStyle="1" w:styleId="CommentTextChar">
    <w:name w:val="Comment Text Char"/>
    <w:basedOn w:val="DefaultParagraphFont"/>
    <w:link w:val="CommentText"/>
    <w:uiPriority w:val="99"/>
    <w:semiHidden/>
    <w:rsid w:val="00F5363C"/>
    <w:rPr>
      <w:sz w:val="20"/>
      <w:szCs w:val="20"/>
    </w:rPr>
  </w:style>
  <w:style w:type="paragraph" w:styleId="CommentSubject">
    <w:name w:val="annotation subject"/>
    <w:basedOn w:val="CommentText"/>
    <w:next w:val="CommentText"/>
    <w:link w:val="CommentSubjectChar"/>
    <w:uiPriority w:val="99"/>
    <w:semiHidden/>
    <w:unhideWhenUsed/>
    <w:rsid w:val="00F5363C"/>
    <w:rPr>
      <w:b/>
      <w:bCs/>
    </w:rPr>
  </w:style>
  <w:style w:type="character" w:customStyle="1" w:styleId="CommentSubjectChar">
    <w:name w:val="Comment Subject Char"/>
    <w:basedOn w:val="CommentTextChar"/>
    <w:link w:val="CommentSubject"/>
    <w:uiPriority w:val="99"/>
    <w:semiHidden/>
    <w:rsid w:val="00F536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61271">
      <w:bodyDiv w:val="1"/>
      <w:marLeft w:val="0"/>
      <w:marRight w:val="0"/>
      <w:marTop w:val="0"/>
      <w:marBottom w:val="0"/>
      <w:divBdr>
        <w:top w:val="none" w:sz="0" w:space="0" w:color="auto"/>
        <w:left w:val="none" w:sz="0" w:space="0" w:color="auto"/>
        <w:bottom w:val="none" w:sz="0" w:space="0" w:color="auto"/>
        <w:right w:val="none" w:sz="0" w:space="0" w:color="auto"/>
      </w:divBdr>
    </w:div>
    <w:div w:id="479150781">
      <w:bodyDiv w:val="1"/>
      <w:marLeft w:val="0"/>
      <w:marRight w:val="0"/>
      <w:marTop w:val="0"/>
      <w:marBottom w:val="0"/>
      <w:divBdr>
        <w:top w:val="none" w:sz="0" w:space="0" w:color="auto"/>
        <w:left w:val="none" w:sz="0" w:space="0" w:color="auto"/>
        <w:bottom w:val="none" w:sz="0" w:space="0" w:color="auto"/>
        <w:right w:val="none" w:sz="0" w:space="0" w:color="auto"/>
      </w:divBdr>
    </w:div>
    <w:div w:id="770709474">
      <w:bodyDiv w:val="1"/>
      <w:marLeft w:val="0"/>
      <w:marRight w:val="0"/>
      <w:marTop w:val="0"/>
      <w:marBottom w:val="0"/>
      <w:divBdr>
        <w:top w:val="none" w:sz="0" w:space="0" w:color="auto"/>
        <w:left w:val="none" w:sz="0" w:space="0" w:color="auto"/>
        <w:bottom w:val="none" w:sz="0" w:space="0" w:color="auto"/>
        <w:right w:val="none" w:sz="0" w:space="0" w:color="auto"/>
      </w:divBdr>
    </w:div>
    <w:div w:id="771243001">
      <w:bodyDiv w:val="1"/>
      <w:marLeft w:val="0"/>
      <w:marRight w:val="0"/>
      <w:marTop w:val="0"/>
      <w:marBottom w:val="0"/>
      <w:divBdr>
        <w:top w:val="none" w:sz="0" w:space="0" w:color="auto"/>
        <w:left w:val="none" w:sz="0" w:space="0" w:color="auto"/>
        <w:bottom w:val="none" w:sz="0" w:space="0" w:color="auto"/>
        <w:right w:val="none" w:sz="0" w:space="0" w:color="auto"/>
      </w:divBdr>
    </w:div>
    <w:div w:id="910509735">
      <w:bodyDiv w:val="1"/>
      <w:marLeft w:val="0"/>
      <w:marRight w:val="0"/>
      <w:marTop w:val="0"/>
      <w:marBottom w:val="0"/>
      <w:divBdr>
        <w:top w:val="none" w:sz="0" w:space="0" w:color="auto"/>
        <w:left w:val="none" w:sz="0" w:space="0" w:color="auto"/>
        <w:bottom w:val="none" w:sz="0" w:space="0" w:color="auto"/>
        <w:right w:val="none" w:sz="0" w:space="0" w:color="auto"/>
      </w:divBdr>
    </w:div>
    <w:div w:id="996036350">
      <w:bodyDiv w:val="1"/>
      <w:marLeft w:val="0"/>
      <w:marRight w:val="0"/>
      <w:marTop w:val="0"/>
      <w:marBottom w:val="0"/>
      <w:divBdr>
        <w:top w:val="none" w:sz="0" w:space="0" w:color="auto"/>
        <w:left w:val="none" w:sz="0" w:space="0" w:color="auto"/>
        <w:bottom w:val="none" w:sz="0" w:space="0" w:color="auto"/>
        <w:right w:val="none" w:sz="0" w:space="0" w:color="auto"/>
      </w:divBdr>
    </w:div>
    <w:div w:id="1119838859">
      <w:bodyDiv w:val="1"/>
      <w:marLeft w:val="0"/>
      <w:marRight w:val="0"/>
      <w:marTop w:val="0"/>
      <w:marBottom w:val="0"/>
      <w:divBdr>
        <w:top w:val="none" w:sz="0" w:space="0" w:color="auto"/>
        <w:left w:val="none" w:sz="0" w:space="0" w:color="auto"/>
        <w:bottom w:val="none" w:sz="0" w:space="0" w:color="auto"/>
        <w:right w:val="none" w:sz="0" w:space="0" w:color="auto"/>
      </w:divBdr>
    </w:div>
    <w:div w:id="1446345652">
      <w:bodyDiv w:val="1"/>
      <w:marLeft w:val="0"/>
      <w:marRight w:val="0"/>
      <w:marTop w:val="0"/>
      <w:marBottom w:val="0"/>
      <w:divBdr>
        <w:top w:val="none" w:sz="0" w:space="0" w:color="auto"/>
        <w:left w:val="none" w:sz="0" w:space="0" w:color="auto"/>
        <w:bottom w:val="none" w:sz="0" w:space="0" w:color="auto"/>
        <w:right w:val="none" w:sz="0" w:space="0" w:color="auto"/>
      </w:divBdr>
    </w:div>
    <w:div w:id="1731296676">
      <w:bodyDiv w:val="1"/>
      <w:marLeft w:val="0"/>
      <w:marRight w:val="0"/>
      <w:marTop w:val="0"/>
      <w:marBottom w:val="0"/>
      <w:divBdr>
        <w:top w:val="none" w:sz="0" w:space="0" w:color="auto"/>
        <w:left w:val="none" w:sz="0" w:space="0" w:color="auto"/>
        <w:bottom w:val="none" w:sz="0" w:space="0" w:color="auto"/>
        <w:right w:val="none" w:sz="0" w:space="0" w:color="auto"/>
      </w:divBdr>
    </w:div>
    <w:div w:id="186243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a.gov/forms/index.cfm/go/document.information/documentID/185220" TargetMode="External"/><Relationship Id="rId13" Type="http://schemas.openxmlformats.org/officeDocument/2006/relationships/hyperlink" Target="https://designee.faa.gov/designeeLocator" TargetMode="External"/><Relationship Id="rId18" Type="http://schemas.openxmlformats.org/officeDocument/2006/relationships/hyperlink" Target="https://www.faa.gov/sites/faa.gov/files/regulations_policies/handbooks_manuals/aviation/remote_pilot_study_guide.pdf" TargetMode="External"/><Relationship Id="rId26" Type="http://schemas.openxmlformats.org/officeDocument/2006/relationships/hyperlink" Target="https://anrcatalog.ucanr.edu/Details.aspx?itemNo=3324" TargetMode="External"/><Relationship Id="rId3" Type="http://schemas.openxmlformats.org/officeDocument/2006/relationships/settings" Target="settings.xml"/><Relationship Id="rId21" Type="http://schemas.openxmlformats.org/officeDocument/2006/relationships/hyperlink" Target="https://www.cdpr.ca.gov/wp-content/uploads/2025/03/knowledge_cat_d.pdf" TargetMode="External"/><Relationship Id="rId7" Type="http://schemas.openxmlformats.org/officeDocument/2006/relationships/hyperlink" Target="https://faadronezone-access.faa.gov/" TargetMode="External"/><Relationship Id="rId12" Type="http://schemas.openxmlformats.org/officeDocument/2006/relationships/hyperlink" Target="https://medxpress.faa.gov/MedXpress/Disclaimer.aspx" TargetMode="External"/><Relationship Id="rId17" Type="http://schemas.openxmlformats.org/officeDocument/2006/relationships/image" Target="media/image2.png"/><Relationship Id="rId25" Type="http://schemas.openxmlformats.org/officeDocument/2006/relationships/hyperlink" Target="https://www.cdpr.ca.gov/wp-content/uploads/2025/01/pcap_cert_study_guide.pdf" TargetMode="External"/><Relationship Id="rId2" Type="http://schemas.openxmlformats.org/officeDocument/2006/relationships/styles" Target="styles.xml"/><Relationship Id="rId16" Type="http://schemas.openxmlformats.org/officeDocument/2006/relationships/hyperlink" Target="Pest%20Control%20Aircraft%20Pilot%20Certificate%20Application" TargetMode="External"/><Relationship Id="rId20" Type="http://schemas.openxmlformats.org/officeDocument/2006/relationships/hyperlink" Target="https://www.cdpr.ca.gov/wp-content/uploads/2025/03/knowledge_cat_r.pdf" TargetMode="External"/><Relationship Id="rId1" Type="http://schemas.openxmlformats.org/officeDocument/2006/relationships/numbering" Target="numbering.xml"/><Relationship Id="rId6" Type="http://schemas.openxmlformats.org/officeDocument/2006/relationships/hyperlink" Target="https://iacra.faa.gov/IACRA/Default.aspx" TargetMode="External"/><Relationship Id="rId11" Type="http://schemas.openxmlformats.org/officeDocument/2006/relationships/hyperlink" Target="https://www.faa.gov/pilots/medical_certification" TargetMode="External"/><Relationship Id="rId24" Type="http://schemas.openxmlformats.org/officeDocument/2006/relationships/hyperlink" Target="https://www.cdpr.ca.gov/wp-content/uploads/2025/03/pilot_exam.pdf" TargetMode="External"/><Relationship Id="rId5" Type="http://schemas.openxmlformats.org/officeDocument/2006/relationships/image" Target="media/image1.png"/><Relationship Id="rId15" Type="http://schemas.openxmlformats.org/officeDocument/2006/relationships/hyperlink" Target="https://www.cdpr.ca.gov/docs/license/qal.htm" TargetMode="External"/><Relationship Id="rId23" Type="http://schemas.openxmlformats.org/officeDocument/2006/relationships/hyperlink" Target="https://anrcatalog.ucanr.edu/Details.aspx?itemNo=3324" TargetMode="External"/><Relationship Id="rId28" Type="http://schemas.openxmlformats.org/officeDocument/2006/relationships/theme" Target="theme/theme1.xml"/><Relationship Id="rId10" Type="http://schemas.openxmlformats.org/officeDocument/2006/relationships/hyperlink" Target="https://www.faa.gov/forms/index.cfm/go/document.information/documentid/186163" TargetMode="External"/><Relationship Id="rId19" Type="http://schemas.openxmlformats.org/officeDocument/2006/relationships/hyperlink" Target="https://pilotinstitute.com/course/part-107-remote-pilot/?gc_id=2062284409&amp;h_ga_id=76453987896&amp;h_ad_id=391073530490&amp;h_keyword_id=kwd-386357371898&amp;h_keyword=%2Buav%20%2Binstitute&amp;h_placement=&amp;gad_source=1&amp;gclid=Cj0KCQiA88a5BhDPARIsAFj595g3JFbFmZq0DY4lfBhkSZi-EcndDJCNM59lM2jpoxNM6O-otxFT7PcaAg92EALw_wcB" TargetMode="External"/><Relationship Id="rId4" Type="http://schemas.openxmlformats.org/officeDocument/2006/relationships/webSettings" Target="webSettings.xml"/><Relationship Id="rId9" Type="http://schemas.openxmlformats.org/officeDocument/2006/relationships/hyperlink" Target="https://www.faa.gov/aircraft/aircert/aircraftregistry/sample-affidavit" TargetMode="External"/><Relationship Id="rId14" Type="http://schemas.openxmlformats.org/officeDocument/2006/relationships/hyperlink" Target="https://www.faa.gov/forms/index.cfm/go/document.information/documentID/1020386" TargetMode="External"/><Relationship Id="rId22" Type="http://schemas.openxmlformats.org/officeDocument/2006/relationships/hyperlink" Target="https://www.cdpr.ca.gov/wp-content/uploads/2025/01/laws_regs_study_guide.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334</TotalTime>
  <Pages>6</Pages>
  <Words>1599</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Paramveer Singh</dc:creator>
  <cp:keywords/>
  <dc:description/>
  <cp:lastModifiedBy>Paramveer Singh</cp:lastModifiedBy>
  <cp:revision>97</cp:revision>
  <dcterms:created xsi:type="dcterms:W3CDTF">2025-05-16T00:00:00Z</dcterms:created>
  <dcterms:modified xsi:type="dcterms:W3CDTF">2026-09-30T17:51:00Z</dcterms:modified>
</cp:coreProperties>
</file>